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35" w:rsidRPr="005F38A7" w:rsidRDefault="005F38A7" w:rsidP="00325C35">
      <w:pPr>
        <w:rPr>
          <w:rFonts w:asciiTheme="minorHAnsi" w:hAnsiTheme="minorHAnsi" w:cstheme="minorHAnsi"/>
          <w:b/>
          <w:sz w:val="22"/>
          <w:szCs w:val="22"/>
        </w:rPr>
      </w:pPr>
      <w:r>
        <w:rPr>
          <w:rFonts w:asciiTheme="minorHAnsi" w:hAnsiTheme="minorHAnsi" w:cstheme="minorHAnsi"/>
          <w:b/>
          <w:sz w:val="22"/>
          <w:szCs w:val="22"/>
        </w:rPr>
        <w:t xml:space="preserve">Argumentationsvorlage für </w:t>
      </w:r>
      <w:proofErr w:type="spellStart"/>
      <w:r>
        <w:rPr>
          <w:rFonts w:asciiTheme="minorHAnsi" w:hAnsiTheme="minorHAnsi" w:cstheme="minorHAnsi"/>
          <w:b/>
          <w:sz w:val="22"/>
          <w:szCs w:val="22"/>
        </w:rPr>
        <w:t>Fabrikatsbetriebe</w:t>
      </w:r>
      <w:proofErr w:type="spellEnd"/>
      <w:r>
        <w:rPr>
          <w:rFonts w:asciiTheme="minorHAnsi" w:hAnsiTheme="minorHAnsi" w:cstheme="minorHAnsi"/>
          <w:b/>
          <w:sz w:val="22"/>
          <w:szCs w:val="22"/>
        </w:rPr>
        <w:t xml:space="preserve"> gegenüber der BAV </w:t>
      </w:r>
      <w:r w:rsidR="00967167">
        <w:rPr>
          <w:rFonts w:asciiTheme="minorHAnsi" w:hAnsiTheme="minorHAnsi" w:cstheme="minorHAnsi"/>
          <w:b/>
          <w:sz w:val="22"/>
          <w:szCs w:val="22"/>
        </w:rPr>
        <w:t xml:space="preserve">aufgrund der Subsidiaritätsproblematik im Rahmen von Förderanträgen beim </w:t>
      </w:r>
      <w:r>
        <w:rPr>
          <w:rFonts w:asciiTheme="minorHAnsi" w:hAnsiTheme="minorHAnsi" w:cstheme="minorHAnsi"/>
          <w:b/>
          <w:sz w:val="22"/>
          <w:szCs w:val="22"/>
        </w:rPr>
        <w:t xml:space="preserve"> </w:t>
      </w:r>
      <w:r w:rsidR="00DD6EE4" w:rsidRPr="00DD6EE4">
        <w:rPr>
          <w:rFonts w:asciiTheme="minorHAnsi" w:hAnsiTheme="minorHAnsi" w:cstheme="minorHAnsi"/>
          <w:b/>
          <w:i/>
          <w:sz w:val="22"/>
          <w:szCs w:val="22"/>
        </w:rPr>
        <w:t>„</w:t>
      </w:r>
      <w:r w:rsidR="00910068">
        <w:rPr>
          <w:rFonts w:asciiTheme="minorHAnsi" w:hAnsiTheme="minorHAnsi" w:cstheme="minorHAnsi"/>
          <w:b/>
          <w:i/>
          <w:sz w:val="22"/>
          <w:szCs w:val="22"/>
        </w:rPr>
        <w:t xml:space="preserve">Ersten </w:t>
      </w:r>
      <w:r w:rsidR="00DD6EE4" w:rsidRPr="00DD6EE4">
        <w:rPr>
          <w:rFonts w:asciiTheme="minorHAnsi" w:hAnsiTheme="minorHAnsi" w:cstheme="minorHAnsi"/>
          <w:b/>
          <w:i/>
          <w:sz w:val="22"/>
          <w:szCs w:val="22"/>
        </w:rPr>
        <w:t>Förderaufruf zur Antragseinreichung zur Beschaffung und Errichtung öffentlicher Ladepunkte“</w:t>
      </w:r>
      <w:r w:rsidR="00910068">
        <w:rPr>
          <w:rFonts w:asciiTheme="minorHAnsi" w:hAnsiTheme="minorHAnsi" w:cstheme="minorHAnsi"/>
          <w:b/>
          <w:i/>
          <w:sz w:val="22"/>
          <w:szCs w:val="22"/>
        </w:rPr>
        <w:t xml:space="preserve"> </w:t>
      </w:r>
      <w:r w:rsidR="00910068" w:rsidRPr="00910068">
        <w:rPr>
          <w:rFonts w:asciiTheme="minorHAnsi" w:hAnsiTheme="minorHAnsi" w:cstheme="minorHAnsi"/>
          <w:b/>
          <w:sz w:val="22"/>
          <w:szCs w:val="22"/>
        </w:rPr>
        <w:t>vom 17.08.2021</w:t>
      </w:r>
    </w:p>
    <w:p w:rsidR="00E91128" w:rsidRPr="005F38A7" w:rsidRDefault="00E91128" w:rsidP="00325C35">
      <w:pPr>
        <w:rPr>
          <w:rFonts w:asciiTheme="minorHAnsi" w:hAnsiTheme="minorHAnsi" w:cstheme="minorHAnsi"/>
          <w:sz w:val="22"/>
          <w:szCs w:val="22"/>
        </w:rPr>
      </w:pPr>
    </w:p>
    <w:p w:rsidR="00E91128" w:rsidRPr="005F38A7" w:rsidRDefault="00E91128" w:rsidP="00325C35">
      <w:pPr>
        <w:rPr>
          <w:rFonts w:asciiTheme="minorHAnsi" w:hAnsiTheme="minorHAnsi" w:cstheme="minorHAnsi"/>
          <w:sz w:val="22"/>
          <w:szCs w:val="22"/>
        </w:rPr>
      </w:pPr>
      <w:r w:rsidRPr="005F38A7">
        <w:rPr>
          <w:rFonts w:asciiTheme="minorHAnsi" w:hAnsiTheme="minorHAnsi" w:cstheme="minorHAnsi"/>
          <w:sz w:val="22"/>
          <w:szCs w:val="22"/>
        </w:rPr>
        <w:t>Sehr geehrte Damen und Herren,</w:t>
      </w:r>
    </w:p>
    <w:p w:rsidR="00E91128" w:rsidRPr="005F38A7" w:rsidRDefault="00E91128" w:rsidP="00325C35">
      <w:pPr>
        <w:rPr>
          <w:rFonts w:asciiTheme="minorHAnsi" w:hAnsiTheme="minorHAnsi" w:cstheme="minorHAnsi"/>
          <w:sz w:val="22"/>
          <w:szCs w:val="22"/>
        </w:rPr>
      </w:pPr>
    </w:p>
    <w:p w:rsidR="00E91128" w:rsidRPr="005F38A7" w:rsidRDefault="00967167" w:rsidP="00325C35">
      <w:pPr>
        <w:rPr>
          <w:rFonts w:asciiTheme="minorHAnsi" w:hAnsiTheme="minorHAnsi" w:cstheme="minorHAnsi"/>
          <w:sz w:val="22"/>
          <w:szCs w:val="22"/>
        </w:rPr>
      </w:pPr>
      <w:r>
        <w:rPr>
          <w:rFonts w:asciiTheme="minorHAnsi" w:hAnsiTheme="minorHAnsi" w:cstheme="minorHAnsi"/>
          <w:sz w:val="22"/>
          <w:szCs w:val="22"/>
        </w:rPr>
        <w:t>um Missverständnissen und einer etwaigen Ablehnung unseres Förderantrages mit Verweis auf das Subsidiaritätsprinzip vorzubeugen, möchten wir folgende Angaben zu unserem Förderantrag ergänzen</w:t>
      </w:r>
      <w:r w:rsidR="00E91128" w:rsidRPr="005F38A7">
        <w:rPr>
          <w:rFonts w:asciiTheme="minorHAnsi" w:hAnsiTheme="minorHAnsi" w:cstheme="minorHAnsi"/>
          <w:sz w:val="22"/>
          <w:szCs w:val="22"/>
        </w:rPr>
        <w:t>:</w:t>
      </w:r>
    </w:p>
    <w:p w:rsidR="00E91128" w:rsidRPr="005F38A7" w:rsidRDefault="00E91128" w:rsidP="00325C35">
      <w:pPr>
        <w:rPr>
          <w:rFonts w:asciiTheme="minorHAnsi" w:hAnsiTheme="minorHAnsi" w:cstheme="minorHAnsi"/>
          <w:sz w:val="22"/>
          <w:szCs w:val="22"/>
        </w:rPr>
      </w:pPr>
    </w:p>
    <w:p w:rsidR="00E91128" w:rsidRPr="005F38A7" w:rsidRDefault="00967167" w:rsidP="00E91128">
      <w:pPr>
        <w:pStyle w:val="Listenabsatz"/>
        <w:numPr>
          <w:ilvl w:val="0"/>
          <w:numId w:val="2"/>
        </w:numPr>
        <w:rPr>
          <w:rFonts w:asciiTheme="minorHAnsi" w:hAnsiTheme="minorHAnsi" w:cstheme="minorHAnsi"/>
          <w:sz w:val="22"/>
          <w:szCs w:val="22"/>
        </w:rPr>
      </w:pPr>
      <w:r>
        <w:rPr>
          <w:rFonts w:asciiTheme="minorHAnsi" w:hAnsiTheme="minorHAnsi" w:cstheme="minorHAnsi"/>
          <w:sz w:val="22"/>
          <w:szCs w:val="22"/>
        </w:rPr>
        <w:t xml:space="preserve">In der Vergangenheit wurden oftmals Förderanträge von vertragsgebundenen Autohäusern aufgrund des </w:t>
      </w:r>
      <w:r w:rsidR="00E91128" w:rsidRPr="005F38A7">
        <w:rPr>
          <w:rFonts w:asciiTheme="minorHAnsi" w:hAnsiTheme="minorHAnsi" w:cstheme="minorHAnsi"/>
          <w:sz w:val="22"/>
          <w:szCs w:val="22"/>
        </w:rPr>
        <w:t>Verdacht</w:t>
      </w:r>
      <w:r>
        <w:rPr>
          <w:rFonts w:asciiTheme="minorHAnsi" w:hAnsiTheme="minorHAnsi" w:cstheme="minorHAnsi"/>
          <w:sz w:val="22"/>
          <w:szCs w:val="22"/>
        </w:rPr>
        <w:t>s</w:t>
      </w:r>
      <w:r w:rsidR="00E91128" w:rsidRPr="005F38A7">
        <w:rPr>
          <w:rFonts w:asciiTheme="minorHAnsi" w:hAnsiTheme="minorHAnsi" w:cstheme="minorHAnsi"/>
          <w:sz w:val="22"/>
          <w:szCs w:val="22"/>
        </w:rPr>
        <w:t xml:space="preserve"> </w:t>
      </w:r>
      <w:r>
        <w:rPr>
          <w:rFonts w:asciiTheme="minorHAnsi" w:hAnsiTheme="minorHAnsi" w:cstheme="minorHAnsi"/>
          <w:sz w:val="22"/>
          <w:szCs w:val="22"/>
        </w:rPr>
        <w:t>abgelehnt</w:t>
      </w:r>
      <w:r w:rsidR="00E91128" w:rsidRPr="005F38A7">
        <w:rPr>
          <w:rFonts w:asciiTheme="minorHAnsi" w:hAnsiTheme="minorHAnsi" w:cstheme="minorHAnsi"/>
          <w:sz w:val="22"/>
          <w:szCs w:val="22"/>
        </w:rPr>
        <w:t>,</w:t>
      </w:r>
      <w:r>
        <w:rPr>
          <w:rFonts w:asciiTheme="minorHAnsi" w:hAnsiTheme="minorHAnsi" w:cstheme="minorHAnsi"/>
          <w:sz w:val="22"/>
          <w:szCs w:val="22"/>
        </w:rPr>
        <w:t xml:space="preserve"> dass</w:t>
      </w:r>
      <w:r w:rsidR="00E91128" w:rsidRPr="005F38A7">
        <w:rPr>
          <w:rFonts w:asciiTheme="minorHAnsi" w:hAnsiTheme="minorHAnsi" w:cstheme="minorHAnsi"/>
          <w:sz w:val="22"/>
          <w:szCs w:val="22"/>
        </w:rPr>
        <w:t xml:space="preserve"> im Falle einer Förderung das Sub</w:t>
      </w:r>
      <w:r w:rsidR="00F022B1" w:rsidRPr="005F38A7">
        <w:rPr>
          <w:rFonts w:asciiTheme="minorHAnsi" w:hAnsiTheme="minorHAnsi" w:cstheme="minorHAnsi"/>
          <w:sz w:val="22"/>
          <w:szCs w:val="22"/>
        </w:rPr>
        <w:t>sidiaritätsprinzip verletzt</w:t>
      </w:r>
      <w:r>
        <w:rPr>
          <w:rFonts w:asciiTheme="minorHAnsi" w:hAnsiTheme="minorHAnsi" w:cstheme="minorHAnsi"/>
          <w:sz w:val="22"/>
          <w:szCs w:val="22"/>
        </w:rPr>
        <w:t xml:space="preserve"> </w:t>
      </w:r>
      <w:r w:rsidRPr="005F38A7">
        <w:rPr>
          <w:rFonts w:asciiTheme="minorHAnsi" w:hAnsiTheme="minorHAnsi" w:cstheme="minorHAnsi"/>
          <w:sz w:val="22"/>
          <w:szCs w:val="22"/>
        </w:rPr>
        <w:t>werde</w:t>
      </w:r>
      <w:r w:rsidR="00E91128" w:rsidRPr="005F38A7">
        <w:rPr>
          <w:rFonts w:asciiTheme="minorHAnsi" w:hAnsiTheme="minorHAnsi" w:cstheme="minorHAnsi"/>
          <w:sz w:val="22"/>
          <w:szCs w:val="22"/>
        </w:rPr>
        <w:t xml:space="preserve">. Der Grundgedanke </w:t>
      </w:r>
      <w:r w:rsidR="00F022B1" w:rsidRPr="005F38A7">
        <w:rPr>
          <w:rFonts w:asciiTheme="minorHAnsi" w:hAnsiTheme="minorHAnsi" w:cstheme="minorHAnsi"/>
          <w:sz w:val="22"/>
          <w:szCs w:val="22"/>
        </w:rPr>
        <w:t xml:space="preserve">hinter diesem Prinzip </w:t>
      </w:r>
      <w:r w:rsidR="00E91128" w:rsidRPr="005F38A7">
        <w:rPr>
          <w:rFonts w:asciiTheme="minorHAnsi" w:hAnsiTheme="minorHAnsi" w:cstheme="minorHAnsi"/>
          <w:sz w:val="22"/>
          <w:szCs w:val="22"/>
        </w:rPr>
        <w:t>ist, dass Zuwendungen nur vergeben werden dürfen, wenn das Bundesinteresse ohne die Zuwendung nicht oder nicht im notwendigen Umfang befriedigt werden kann. Der Subsidiaritätsgrundsatz ergibt sich u.a. aus § 23 Bundeshaushaltsordnung (BHO).</w:t>
      </w:r>
    </w:p>
    <w:p w:rsidR="00E91128" w:rsidRPr="005F38A7" w:rsidRDefault="00E91128" w:rsidP="00E91128">
      <w:pPr>
        <w:rPr>
          <w:rFonts w:asciiTheme="minorHAnsi" w:hAnsiTheme="minorHAnsi" w:cstheme="minorHAnsi"/>
          <w:sz w:val="22"/>
          <w:szCs w:val="22"/>
        </w:rPr>
      </w:pPr>
    </w:p>
    <w:p w:rsidR="00E91128" w:rsidRPr="005F38A7" w:rsidRDefault="00E91128" w:rsidP="00E91128">
      <w:pPr>
        <w:pStyle w:val="Listenabsatz"/>
        <w:numPr>
          <w:ilvl w:val="0"/>
          <w:numId w:val="2"/>
        </w:numPr>
        <w:rPr>
          <w:rFonts w:asciiTheme="minorHAnsi" w:hAnsiTheme="minorHAnsi" w:cstheme="minorHAnsi"/>
          <w:sz w:val="22"/>
          <w:szCs w:val="22"/>
        </w:rPr>
      </w:pPr>
      <w:r w:rsidRPr="005F38A7">
        <w:rPr>
          <w:rFonts w:asciiTheme="minorHAnsi" w:hAnsiTheme="minorHAnsi" w:cstheme="minorHAnsi"/>
          <w:sz w:val="22"/>
          <w:szCs w:val="22"/>
        </w:rPr>
        <w:t xml:space="preserve">Am 18.05.2016 hat das Bundeskabinett ein Marktanreizprogramm für die Elektromobilität beschlossen. Teil des Programms ist auch die Förderung des Aufbaus von Ladeinfrastruktur für Elektrofahrzeuge. Seit Anfang 2017 wird im Rahmen des Förderprogramms sowie seiner entsprechenden Aufrufe der Aufbau von </w:t>
      </w:r>
      <w:r w:rsidRPr="005F38A7">
        <w:rPr>
          <w:rFonts w:asciiTheme="minorHAnsi" w:hAnsiTheme="minorHAnsi" w:cstheme="minorHAnsi"/>
          <w:b/>
          <w:sz w:val="22"/>
          <w:szCs w:val="22"/>
          <w:u w:val="single"/>
        </w:rPr>
        <w:t>öffentlich zugänglicher</w:t>
      </w:r>
      <w:r w:rsidRPr="005F38A7">
        <w:rPr>
          <w:rFonts w:asciiTheme="minorHAnsi" w:hAnsiTheme="minorHAnsi" w:cstheme="minorHAnsi"/>
          <w:sz w:val="22"/>
          <w:szCs w:val="22"/>
        </w:rPr>
        <w:t xml:space="preserve"> Ladeinfrastruktur durch eine anteilige Finanzierung der Investitionskosten gefördert. Mit dem Programm will die Bundesregierung den Aufbau eines flächendeckenden und bedarfsgerechten Netzes von Schnelllade- und Normalladestationen initiieren. </w:t>
      </w:r>
    </w:p>
    <w:p w:rsidR="00E91128" w:rsidRPr="005F38A7" w:rsidRDefault="00E91128" w:rsidP="00E91128">
      <w:pPr>
        <w:rPr>
          <w:rFonts w:asciiTheme="minorHAnsi" w:hAnsiTheme="minorHAnsi" w:cstheme="minorHAnsi"/>
          <w:sz w:val="22"/>
          <w:szCs w:val="22"/>
        </w:rPr>
      </w:pPr>
    </w:p>
    <w:p w:rsidR="00E91128" w:rsidRPr="005F38A7" w:rsidRDefault="00F022B1" w:rsidP="00E91128">
      <w:pPr>
        <w:pStyle w:val="Listenabsatz"/>
        <w:numPr>
          <w:ilvl w:val="0"/>
          <w:numId w:val="2"/>
        </w:numPr>
        <w:rPr>
          <w:rFonts w:asciiTheme="minorHAnsi" w:hAnsiTheme="minorHAnsi" w:cstheme="minorHAnsi"/>
          <w:sz w:val="22"/>
          <w:szCs w:val="22"/>
        </w:rPr>
      </w:pPr>
      <w:r w:rsidRPr="005F38A7">
        <w:rPr>
          <w:rFonts w:asciiTheme="minorHAnsi" w:hAnsiTheme="minorHAnsi" w:cstheme="minorHAnsi"/>
          <w:sz w:val="22"/>
          <w:szCs w:val="22"/>
        </w:rPr>
        <w:t>Durch unseren</w:t>
      </w:r>
      <w:r w:rsidR="00E91128" w:rsidRPr="005F38A7">
        <w:rPr>
          <w:rFonts w:asciiTheme="minorHAnsi" w:hAnsiTheme="minorHAnsi" w:cstheme="minorHAnsi"/>
          <w:sz w:val="22"/>
          <w:szCs w:val="22"/>
        </w:rPr>
        <w:t xml:space="preserve"> </w:t>
      </w:r>
      <w:r w:rsidR="00E91128" w:rsidRPr="005F38A7">
        <w:rPr>
          <w:rFonts w:asciiTheme="minorHAnsi" w:hAnsiTheme="minorHAnsi" w:cstheme="minorHAnsi"/>
          <w:color w:val="FF0000"/>
          <w:sz w:val="22"/>
          <w:szCs w:val="22"/>
        </w:rPr>
        <w:t>Händler-/</w:t>
      </w:r>
      <w:proofErr w:type="spellStart"/>
      <w:r w:rsidR="00E91128" w:rsidRPr="005F38A7">
        <w:rPr>
          <w:rFonts w:asciiTheme="minorHAnsi" w:hAnsiTheme="minorHAnsi" w:cstheme="minorHAnsi"/>
          <w:color w:val="FF0000"/>
          <w:sz w:val="22"/>
          <w:szCs w:val="22"/>
        </w:rPr>
        <w:t>Werkstättenvertrag</w:t>
      </w:r>
      <w:proofErr w:type="spellEnd"/>
      <w:r w:rsidR="00E91128" w:rsidRPr="005F38A7">
        <w:rPr>
          <w:rFonts w:asciiTheme="minorHAnsi" w:hAnsiTheme="minorHAnsi" w:cstheme="minorHAnsi"/>
          <w:color w:val="FF0000"/>
          <w:sz w:val="22"/>
          <w:szCs w:val="22"/>
        </w:rPr>
        <w:t xml:space="preserve"> </w:t>
      </w:r>
      <w:r w:rsidR="00E91128" w:rsidRPr="005F38A7">
        <w:rPr>
          <w:rFonts w:asciiTheme="minorHAnsi" w:hAnsiTheme="minorHAnsi" w:cstheme="minorHAnsi"/>
          <w:sz w:val="22"/>
          <w:szCs w:val="22"/>
        </w:rPr>
        <w:t>sind wir</w:t>
      </w:r>
      <w:r w:rsidR="007E4514" w:rsidRPr="005F38A7">
        <w:rPr>
          <w:rFonts w:asciiTheme="minorHAnsi" w:hAnsiTheme="minorHAnsi" w:cstheme="minorHAnsi"/>
          <w:sz w:val="22"/>
          <w:szCs w:val="22"/>
        </w:rPr>
        <w:t xml:space="preserve"> - </w:t>
      </w:r>
      <w:r w:rsidR="00E91128" w:rsidRPr="005F38A7">
        <w:rPr>
          <w:rFonts w:asciiTheme="minorHAnsi" w:hAnsiTheme="minorHAnsi" w:cstheme="minorHAnsi"/>
          <w:sz w:val="22"/>
          <w:szCs w:val="22"/>
        </w:rPr>
        <w:t>zur Aufrechterhaltung unseres Vertrages</w:t>
      </w:r>
      <w:r w:rsidR="007E4514" w:rsidRPr="005F38A7">
        <w:rPr>
          <w:rFonts w:asciiTheme="minorHAnsi" w:hAnsiTheme="minorHAnsi" w:cstheme="minorHAnsi"/>
          <w:sz w:val="22"/>
          <w:szCs w:val="22"/>
        </w:rPr>
        <w:t xml:space="preserve"> - </w:t>
      </w:r>
      <w:r w:rsidR="00E91128" w:rsidRPr="005F38A7">
        <w:rPr>
          <w:rFonts w:asciiTheme="minorHAnsi" w:hAnsiTheme="minorHAnsi" w:cstheme="minorHAnsi"/>
          <w:sz w:val="22"/>
          <w:szCs w:val="22"/>
        </w:rPr>
        <w:t>verpflichte</w:t>
      </w:r>
      <w:r w:rsidR="007E4514" w:rsidRPr="005F38A7">
        <w:rPr>
          <w:rFonts w:asciiTheme="minorHAnsi" w:hAnsiTheme="minorHAnsi" w:cstheme="minorHAnsi"/>
          <w:sz w:val="22"/>
          <w:szCs w:val="22"/>
        </w:rPr>
        <w:t>t,</w:t>
      </w:r>
      <w:r w:rsidR="00E91128" w:rsidRPr="005F38A7">
        <w:rPr>
          <w:rFonts w:asciiTheme="minorHAnsi" w:hAnsiTheme="minorHAnsi" w:cstheme="minorHAnsi"/>
          <w:sz w:val="22"/>
          <w:szCs w:val="22"/>
        </w:rPr>
        <w:t xml:space="preserve"> herstellerindividuelle Standards zur Errichtung von Ladeinfrastruktur  umzusetzen. Dabei handelt es sich </w:t>
      </w:r>
      <w:r w:rsidR="007E4514" w:rsidRPr="005F38A7">
        <w:rPr>
          <w:rFonts w:asciiTheme="minorHAnsi" w:hAnsiTheme="minorHAnsi" w:cstheme="minorHAnsi"/>
          <w:sz w:val="22"/>
          <w:szCs w:val="22"/>
        </w:rPr>
        <w:t>u.a.</w:t>
      </w:r>
      <w:r w:rsidR="00E91128" w:rsidRPr="005F38A7">
        <w:rPr>
          <w:rFonts w:asciiTheme="minorHAnsi" w:hAnsiTheme="minorHAnsi" w:cstheme="minorHAnsi"/>
          <w:sz w:val="22"/>
          <w:szCs w:val="22"/>
        </w:rPr>
        <w:t xml:space="preserve"> um Lademöglichkeiten auf dem Betriebsgelände </w:t>
      </w:r>
      <w:r w:rsidR="007E4514" w:rsidRPr="005F38A7">
        <w:rPr>
          <w:rFonts w:asciiTheme="minorHAnsi" w:hAnsiTheme="minorHAnsi" w:cstheme="minorHAnsi"/>
          <w:sz w:val="22"/>
          <w:szCs w:val="22"/>
        </w:rPr>
        <w:t>unseres</w:t>
      </w:r>
      <w:r w:rsidR="00E91128" w:rsidRPr="005F38A7">
        <w:rPr>
          <w:rFonts w:asciiTheme="minorHAnsi" w:hAnsiTheme="minorHAnsi" w:cstheme="minorHAnsi"/>
          <w:sz w:val="22"/>
          <w:szCs w:val="22"/>
        </w:rPr>
        <w:t xml:space="preserve"> Autohauses. Sofern und soweit die Herstellervorgaben weniger streng sind </w:t>
      </w:r>
      <w:r w:rsidRPr="005F38A7">
        <w:rPr>
          <w:rFonts w:asciiTheme="minorHAnsi" w:hAnsiTheme="minorHAnsi" w:cstheme="minorHAnsi"/>
          <w:sz w:val="22"/>
          <w:szCs w:val="22"/>
        </w:rPr>
        <w:t xml:space="preserve">als die Förderkriterien </w:t>
      </w:r>
      <w:r w:rsidR="00E91128" w:rsidRPr="005F38A7">
        <w:rPr>
          <w:rFonts w:asciiTheme="minorHAnsi" w:hAnsiTheme="minorHAnsi" w:cstheme="minorHAnsi"/>
          <w:sz w:val="22"/>
          <w:szCs w:val="22"/>
        </w:rPr>
        <w:t xml:space="preserve">(z. B. nur werktags zu üblichen Geschäftszeiten), ist dies unseres Erachtens ein relevantes Differenzierungskriterium. </w:t>
      </w:r>
      <w:r w:rsidR="007E4514" w:rsidRPr="005F38A7">
        <w:rPr>
          <w:rFonts w:asciiTheme="minorHAnsi" w:hAnsiTheme="minorHAnsi" w:cstheme="minorHAnsi"/>
          <w:sz w:val="22"/>
          <w:szCs w:val="22"/>
        </w:rPr>
        <w:t>Da unser Hersteller</w:t>
      </w:r>
      <w:r w:rsidR="00E91128" w:rsidRPr="005F38A7">
        <w:rPr>
          <w:rFonts w:asciiTheme="minorHAnsi" w:hAnsiTheme="minorHAnsi" w:cstheme="minorHAnsi"/>
          <w:sz w:val="22"/>
          <w:szCs w:val="22"/>
        </w:rPr>
        <w:t xml:space="preserve"> </w:t>
      </w:r>
      <w:r w:rsidR="00E91128" w:rsidRPr="005F38A7">
        <w:rPr>
          <w:rFonts w:asciiTheme="minorHAnsi" w:hAnsiTheme="minorHAnsi" w:cstheme="minorHAnsi"/>
          <w:color w:val="FF0000"/>
          <w:sz w:val="22"/>
          <w:szCs w:val="22"/>
        </w:rPr>
        <w:t xml:space="preserve">keine oder nur eine </w:t>
      </w:r>
      <w:r w:rsidR="00E91128" w:rsidRPr="005F38A7">
        <w:rPr>
          <w:rFonts w:asciiTheme="minorHAnsi" w:hAnsiTheme="minorHAnsi" w:cstheme="minorHAnsi"/>
          <w:sz w:val="22"/>
          <w:szCs w:val="22"/>
        </w:rPr>
        <w:t xml:space="preserve">eingeschränkte </w:t>
      </w:r>
      <w:r w:rsidR="007E4514" w:rsidRPr="005F38A7">
        <w:rPr>
          <w:rFonts w:asciiTheme="minorHAnsi" w:hAnsiTheme="minorHAnsi" w:cstheme="minorHAnsi"/>
          <w:sz w:val="22"/>
          <w:szCs w:val="22"/>
        </w:rPr>
        <w:t xml:space="preserve">öffentliche </w:t>
      </w:r>
      <w:r w:rsidR="00E91128" w:rsidRPr="005F38A7">
        <w:rPr>
          <w:rFonts w:asciiTheme="minorHAnsi" w:hAnsiTheme="minorHAnsi" w:cstheme="minorHAnsi"/>
          <w:sz w:val="22"/>
          <w:szCs w:val="22"/>
        </w:rPr>
        <w:t>Zugänglichkeit der Ladeinfrastruk</w:t>
      </w:r>
      <w:r w:rsidR="007E4514" w:rsidRPr="005F38A7">
        <w:rPr>
          <w:rFonts w:asciiTheme="minorHAnsi" w:hAnsiTheme="minorHAnsi" w:cstheme="minorHAnsi"/>
          <w:sz w:val="22"/>
          <w:szCs w:val="22"/>
        </w:rPr>
        <w:t>tur vorsieht</w:t>
      </w:r>
      <w:r w:rsidR="00E91128" w:rsidRPr="005F38A7">
        <w:rPr>
          <w:rFonts w:asciiTheme="minorHAnsi" w:hAnsiTheme="minorHAnsi" w:cstheme="minorHAnsi"/>
          <w:sz w:val="22"/>
          <w:szCs w:val="22"/>
        </w:rPr>
        <w:t>, wäre diese Ladeinfrastrukt</w:t>
      </w:r>
      <w:r w:rsidR="00967167">
        <w:rPr>
          <w:rFonts w:asciiTheme="minorHAnsi" w:hAnsiTheme="minorHAnsi" w:cstheme="minorHAnsi"/>
          <w:sz w:val="22"/>
          <w:szCs w:val="22"/>
        </w:rPr>
        <w:t xml:space="preserve">ur nicht geeignet im Sinne der </w:t>
      </w:r>
      <w:r w:rsidR="00E91128" w:rsidRPr="005F38A7">
        <w:rPr>
          <w:rFonts w:asciiTheme="minorHAnsi" w:hAnsiTheme="minorHAnsi" w:cstheme="minorHAnsi"/>
          <w:sz w:val="22"/>
          <w:szCs w:val="22"/>
        </w:rPr>
        <w:t>Förderrichtlinie</w:t>
      </w:r>
      <w:r w:rsidR="00967167">
        <w:rPr>
          <w:rFonts w:asciiTheme="minorHAnsi" w:hAnsiTheme="minorHAnsi" w:cstheme="minorHAnsi"/>
          <w:sz w:val="22"/>
          <w:szCs w:val="22"/>
        </w:rPr>
        <w:t xml:space="preserve"> „Öffentlich zugängliche</w:t>
      </w:r>
      <w:r w:rsidR="00E91128" w:rsidRPr="005F38A7">
        <w:rPr>
          <w:rFonts w:asciiTheme="minorHAnsi" w:hAnsiTheme="minorHAnsi" w:cstheme="minorHAnsi"/>
          <w:sz w:val="22"/>
          <w:szCs w:val="22"/>
        </w:rPr>
        <w:t xml:space="preserve"> Ladeinfrastruktur für Elektrofahrzeuge</w:t>
      </w:r>
      <w:r w:rsidR="00967167">
        <w:rPr>
          <w:rFonts w:asciiTheme="minorHAnsi" w:hAnsiTheme="minorHAnsi" w:cstheme="minorHAnsi"/>
          <w:sz w:val="22"/>
          <w:szCs w:val="22"/>
        </w:rPr>
        <w:t xml:space="preserve"> in Deutschland</w:t>
      </w:r>
      <w:bookmarkStart w:id="0" w:name="_GoBack"/>
      <w:bookmarkEnd w:id="0"/>
      <w:r w:rsidR="00E91128" w:rsidRPr="005F38A7">
        <w:rPr>
          <w:rFonts w:asciiTheme="minorHAnsi" w:hAnsiTheme="minorHAnsi" w:cstheme="minorHAnsi"/>
          <w:sz w:val="22"/>
          <w:szCs w:val="22"/>
        </w:rPr>
        <w:t>“ und somit nicht förderfähig.</w:t>
      </w:r>
    </w:p>
    <w:p w:rsidR="007E4514" w:rsidRPr="005F38A7" w:rsidRDefault="007E4514" w:rsidP="007E4514">
      <w:pPr>
        <w:pStyle w:val="Listenabsatz"/>
        <w:rPr>
          <w:rFonts w:asciiTheme="minorHAnsi" w:hAnsiTheme="minorHAnsi" w:cstheme="minorHAnsi"/>
          <w:sz w:val="22"/>
          <w:szCs w:val="22"/>
        </w:rPr>
      </w:pPr>
    </w:p>
    <w:p w:rsidR="007E4514" w:rsidRPr="005F38A7" w:rsidRDefault="007E4514" w:rsidP="007E4514">
      <w:pPr>
        <w:pStyle w:val="Listenabsatz"/>
        <w:numPr>
          <w:ilvl w:val="0"/>
          <w:numId w:val="2"/>
        </w:numPr>
        <w:rPr>
          <w:rFonts w:asciiTheme="minorHAnsi" w:hAnsiTheme="minorHAnsi" w:cstheme="minorHAnsi"/>
          <w:b/>
          <w:sz w:val="22"/>
          <w:szCs w:val="22"/>
        </w:rPr>
      </w:pPr>
      <w:r w:rsidRPr="005F38A7">
        <w:rPr>
          <w:rFonts w:asciiTheme="minorHAnsi" w:hAnsiTheme="minorHAnsi" w:cstheme="minorHAnsi"/>
          <w:b/>
          <w:sz w:val="22"/>
          <w:szCs w:val="22"/>
        </w:rPr>
        <w:t>Wir haben uns aber dazu entschieden, eine öffentlich zugänglich</w:t>
      </w:r>
      <w:r w:rsidR="00910068">
        <w:rPr>
          <w:rFonts w:asciiTheme="minorHAnsi" w:hAnsiTheme="minorHAnsi" w:cstheme="minorHAnsi"/>
          <w:b/>
          <w:sz w:val="22"/>
          <w:szCs w:val="22"/>
        </w:rPr>
        <w:t>e Ladeinfrastruktur im Sinne der</w:t>
      </w:r>
      <w:r w:rsidRPr="005F38A7">
        <w:rPr>
          <w:rFonts w:asciiTheme="minorHAnsi" w:hAnsiTheme="minorHAnsi" w:cstheme="minorHAnsi"/>
          <w:b/>
          <w:sz w:val="22"/>
          <w:szCs w:val="22"/>
        </w:rPr>
        <w:t xml:space="preserve"> </w:t>
      </w:r>
      <w:r w:rsidR="00910068" w:rsidRPr="00910068">
        <w:rPr>
          <w:rFonts w:asciiTheme="minorHAnsi" w:hAnsiTheme="minorHAnsi" w:cstheme="minorHAnsi"/>
          <w:b/>
          <w:sz w:val="22"/>
          <w:szCs w:val="22"/>
        </w:rPr>
        <w:t>Förderrichtlinie</w:t>
      </w:r>
      <w:r w:rsidR="00910068">
        <w:rPr>
          <w:rFonts w:asciiTheme="minorHAnsi" w:hAnsiTheme="minorHAnsi" w:cstheme="minorHAnsi"/>
          <w:b/>
          <w:sz w:val="22"/>
          <w:szCs w:val="22"/>
        </w:rPr>
        <w:t xml:space="preserve"> „Öffentlich zugängliche Ladeinfrastruktur für Elektrofahrzeuge in Deutschland“</w:t>
      </w:r>
      <w:r w:rsidRPr="005F38A7">
        <w:rPr>
          <w:rFonts w:asciiTheme="minorHAnsi" w:hAnsiTheme="minorHAnsi" w:cstheme="minorHAnsi"/>
          <w:b/>
          <w:sz w:val="22"/>
          <w:szCs w:val="22"/>
        </w:rPr>
        <w:t xml:space="preserve"> vom </w:t>
      </w:r>
      <w:r w:rsidR="00910068">
        <w:rPr>
          <w:rFonts w:asciiTheme="minorHAnsi" w:hAnsiTheme="minorHAnsi" w:cstheme="minorHAnsi"/>
          <w:b/>
          <w:sz w:val="22"/>
          <w:szCs w:val="22"/>
        </w:rPr>
        <w:t>13</w:t>
      </w:r>
      <w:r w:rsidRPr="005F38A7">
        <w:rPr>
          <w:rFonts w:asciiTheme="minorHAnsi" w:hAnsiTheme="minorHAnsi" w:cstheme="minorHAnsi"/>
          <w:b/>
          <w:sz w:val="22"/>
          <w:szCs w:val="22"/>
        </w:rPr>
        <w:t>.</w:t>
      </w:r>
      <w:r w:rsidR="00910068">
        <w:rPr>
          <w:rFonts w:asciiTheme="minorHAnsi" w:hAnsiTheme="minorHAnsi" w:cstheme="minorHAnsi"/>
          <w:b/>
          <w:sz w:val="22"/>
          <w:szCs w:val="22"/>
        </w:rPr>
        <w:t>07</w:t>
      </w:r>
      <w:r w:rsidRPr="005F38A7">
        <w:rPr>
          <w:rFonts w:asciiTheme="minorHAnsi" w:hAnsiTheme="minorHAnsi" w:cstheme="minorHAnsi"/>
          <w:b/>
          <w:sz w:val="22"/>
          <w:szCs w:val="22"/>
        </w:rPr>
        <w:t>.</w:t>
      </w:r>
      <w:r w:rsidR="005F38A7">
        <w:rPr>
          <w:rFonts w:asciiTheme="minorHAnsi" w:hAnsiTheme="minorHAnsi" w:cstheme="minorHAnsi"/>
          <w:b/>
          <w:sz w:val="22"/>
          <w:szCs w:val="22"/>
        </w:rPr>
        <w:t>2021</w:t>
      </w:r>
      <w:r w:rsidRPr="005F38A7">
        <w:rPr>
          <w:rFonts w:asciiTheme="minorHAnsi" w:hAnsiTheme="minorHAnsi" w:cstheme="minorHAnsi"/>
          <w:b/>
          <w:sz w:val="22"/>
          <w:szCs w:val="22"/>
        </w:rPr>
        <w:t xml:space="preserve"> sowie de</w:t>
      </w:r>
      <w:r w:rsidR="00F022B1" w:rsidRPr="005F38A7">
        <w:rPr>
          <w:rFonts w:asciiTheme="minorHAnsi" w:hAnsiTheme="minorHAnsi" w:cstheme="minorHAnsi"/>
          <w:b/>
          <w:sz w:val="22"/>
          <w:szCs w:val="22"/>
        </w:rPr>
        <w:t>s darauf bezogenen</w:t>
      </w:r>
      <w:r w:rsidR="00910068">
        <w:rPr>
          <w:rFonts w:asciiTheme="minorHAnsi" w:hAnsiTheme="minorHAnsi" w:cstheme="minorHAnsi"/>
          <w:b/>
          <w:sz w:val="22"/>
          <w:szCs w:val="22"/>
        </w:rPr>
        <w:t xml:space="preserve"> ersten</w:t>
      </w:r>
      <w:r w:rsidRPr="005F38A7">
        <w:rPr>
          <w:rFonts w:asciiTheme="minorHAnsi" w:hAnsiTheme="minorHAnsi" w:cstheme="minorHAnsi"/>
          <w:b/>
          <w:sz w:val="22"/>
          <w:szCs w:val="22"/>
        </w:rPr>
        <w:t xml:space="preserve"> Aufruf</w:t>
      </w:r>
      <w:r w:rsidR="00F022B1" w:rsidRPr="005F38A7">
        <w:rPr>
          <w:rFonts w:asciiTheme="minorHAnsi" w:hAnsiTheme="minorHAnsi" w:cstheme="minorHAnsi"/>
          <w:b/>
          <w:sz w:val="22"/>
          <w:szCs w:val="22"/>
        </w:rPr>
        <w:t>s</w:t>
      </w:r>
      <w:r w:rsidRPr="005F38A7">
        <w:rPr>
          <w:rFonts w:asciiTheme="minorHAnsi" w:hAnsiTheme="minorHAnsi" w:cstheme="minorHAnsi"/>
          <w:b/>
          <w:sz w:val="22"/>
          <w:szCs w:val="22"/>
        </w:rPr>
        <w:t xml:space="preserve"> zu errichten, die über die Herstellervorgaben hinausgeht</w:t>
      </w:r>
      <w:r w:rsidR="00F022B1" w:rsidRPr="005F38A7">
        <w:rPr>
          <w:rFonts w:asciiTheme="minorHAnsi" w:hAnsiTheme="minorHAnsi" w:cstheme="minorHAnsi"/>
          <w:b/>
          <w:sz w:val="22"/>
          <w:szCs w:val="22"/>
        </w:rPr>
        <w:t>.</w:t>
      </w:r>
      <w:r w:rsidRPr="005F38A7">
        <w:rPr>
          <w:rFonts w:asciiTheme="minorHAnsi" w:hAnsiTheme="minorHAnsi" w:cstheme="minorHAnsi"/>
          <w:b/>
          <w:sz w:val="22"/>
          <w:szCs w:val="22"/>
        </w:rPr>
        <w:t xml:space="preserve"> Damit ist unseres Erachtens das Subsidiaritätsprinzip nicht verletzt und die Ladeinfrastruktur förderfähig.</w:t>
      </w:r>
    </w:p>
    <w:p w:rsidR="00E91128" w:rsidRPr="005F38A7" w:rsidRDefault="00E91128" w:rsidP="007E4514">
      <w:pPr>
        <w:pStyle w:val="Listenabsatz"/>
        <w:rPr>
          <w:rFonts w:asciiTheme="minorHAnsi" w:hAnsiTheme="minorHAnsi" w:cstheme="minorHAnsi"/>
          <w:sz w:val="22"/>
          <w:szCs w:val="22"/>
        </w:rPr>
      </w:pPr>
    </w:p>
    <w:p w:rsidR="007E4514" w:rsidRPr="005F38A7" w:rsidRDefault="007E4514" w:rsidP="007E4514">
      <w:pPr>
        <w:pStyle w:val="Listenabsatz"/>
        <w:rPr>
          <w:rFonts w:asciiTheme="minorHAnsi" w:hAnsiTheme="minorHAnsi" w:cstheme="minorHAnsi"/>
          <w:sz w:val="22"/>
          <w:szCs w:val="22"/>
        </w:rPr>
      </w:pPr>
    </w:p>
    <w:p w:rsidR="007E4514" w:rsidRPr="005F38A7" w:rsidRDefault="007E4514" w:rsidP="007E4514">
      <w:pPr>
        <w:pStyle w:val="Listenabsatz"/>
        <w:rPr>
          <w:rFonts w:asciiTheme="minorHAnsi" w:hAnsiTheme="minorHAnsi" w:cstheme="minorHAnsi"/>
          <w:sz w:val="22"/>
          <w:szCs w:val="22"/>
        </w:rPr>
      </w:pPr>
      <w:r w:rsidRPr="005F38A7">
        <w:rPr>
          <w:rFonts w:asciiTheme="minorHAnsi" w:hAnsiTheme="minorHAnsi" w:cstheme="minorHAnsi"/>
          <w:sz w:val="22"/>
          <w:szCs w:val="22"/>
        </w:rPr>
        <w:t>Mit freundlichen Grüßen</w:t>
      </w:r>
    </w:p>
    <w:p w:rsidR="007E4514" w:rsidRPr="005F38A7" w:rsidRDefault="007E4514" w:rsidP="007E4514">
      <w:pPr>
        <w:pStyle w:val="Listenabsatz"/>
        <w:rPr>
          <w:rFonts w:asciiTheme="minorHAnsi" w:hAnsiTheme="minorHAnsi" w:cstheme="minorHAnsi"/>
          <w:sz w:val="22"/>
          <w:szCs w:val="22"/>
        </w:rPr>
      </w:pPr>
    </w:p>
    <w:p w:rsidR="007E4514" w:rsidRPr="005F38A7" w:rsidRDefault="007E4514" w:rsidP="007E4514">
      <w:pPr>
        <w:pStyle w:val="Listenabsatz"/>
        <w:rPr>
          <w:rFonts w:asciiTheme="minorHAnsi" w:hAnsiTheme="minorHAnsi" w:cstheme="minorHAnsi"/>
          <w:sz w:val="22"/>
          <w:szCs w:val="22"/>
        </w:rPr>
      </w:pPr>
    </w:p>
    <w:p w:rsidR="007E4514" w:rsidRPr="005F38A7" w:rsidRDefault="007E4514" w:rsidP="007E4514">
      <w:pPr>
        <w:pStyle w:val="Listenabsatz"/>
        <w:rPr>
          <w:rFonts w:asciiTheme="minorHAnsi" w:hAnsiTheme="minorHAnsi" w:cstheme="minorHAnsi"/>
          <w:color w:val="FF0000"/>
          <w:sz w:val="22"/>
          <w:szCs w:val="22"/>
        </w:rPr>
      </w:pPr>
      <w:r w:rsidRPr="005F38A7">
        <w:rPr>
          <w:rFonts w:asciiTheme="minorHAnsi" w:hAnsiTheme="minorHAnsi" w:cstheme="minorHAnsi"/>
          <w:color w:val="FF0000"/>
          <w:sz w:val="22"/>
          <w:szCs w:val="22"/>
        </w:rPr>
        <w:t>Hinweis: Rot markierte Passagen sind entsprechend anzupassen!</w:t>
      </w:r>
    </w:p>
    <w:p w:rsidR="00464520" w:rsidRPr="005F38A7" w:rsidRDefault="00464520" w:rsidP="007E4514">
      <w:pPr>
        <w:pStyle w:val="Listenabsatz"/>
        <w:rPr>
          <w:rFonts w:asciiTheme="minorHAnsi" w:hAnsiTheme="minorHAnsi" w:cstheme="minorHAnsi"/>
          <w:color w:val="FF0000"/>
          <w:sz w:val="22"/>
          <w:szCs w:val="22"/>
        </w:rPr>
      </w:pPr>
    </w:p>
    <w:sectPr w:rsidR="00464520" w:rsidRPr="005F38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175F6"/>
    <w:multiLevelType w:val="hybridMultilevel"/>
    <w:tmpl w:val="81948998"/>
    <w:lvl w:ilvl="0" w:tplc="2150583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0740347"/>
    <w:multiLevelType w:val="hybridMultilevel"/>
    <w:tmpl w:val="81948998"/>
    <w:lvl w:ilvl="0" w:tplc="2150583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46241F1"/>
    <w:multiLevelType w:val="hybridMultilevel"/>
    <w:tmpl w:val="81948998"/>
    <w:lvl w:ilvl="0" w:tplc="2150583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97"/>
    <w:rsid w:val="00231720"/>
    <w:rsid w:val="003253EF"/>
    <w:rsid w:val="00325C35"/>
    <w:rsid w:val="00385F95"/>
    <w:rsid w:val="003F6497"/>
    <w:rsid w:val="00464520"/>
    <w:rsid w:val="005F38A7"/>
    <w:rsid w:val="005F78CE"/>
    <w:rsid w:val="006A2314"/>
    <w:rsid w:val="007B2EBE"/>
    <w:rsid w:val="007E4514"/>
    <w:rsid w:val="007F181B"/>
    <w:rsid w:val="00910068"/>
    <w:rsid w:val="00967167"/>
    <w:rsid w:val="009C5E86"/>
    <w:rsid w:val="009E7260"/>
    <w:rsid w:val="00C633DA"/>
    <w:rsid w:val="00D21A55"/>
    <w:rsid w:val="00D551CE"/>
    <w:rsid w:val="00DD6EE4"/>
    <w:rsid w:val="00E91128"/>
    <w:rsid w:val="00F02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Standard">
    <w:name w:val="Normal"/>
    <w:qFormat/>
    <w:rsid w:val="009C5E86"/>
    <w:rPr>
      <w:sz w:val="24"/>
      <w:szCs w:val="24"/>
    </w:rPr>
  </w:style>
  <w:style w:type="paragraph" w:styleId="berschrift2">
    <w:name w:val="heading 2"/>
    <w:basedOn w:val="Standard"/>
    <w:next w:val="Standard"/>
    <w:link w:val="berschrift2Zchn"/>
    <w:qFormat/>
    <w:rsid w:val="009C5E86"/>
    <w:pPr>
      <w:outlineLvl w:val="1"/>
    </w:pPr>
    <w:rPr>
      <w:rFonts w:ascii="Tahoma" w:eastAsia="SimSun" w:hAnsi="Tahoma" w:cs="Tahoma"/>
      <w:b/>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5E86"/>
    <w:pPr>
      <w:ind w:left="720"/>
      <w:contextualSpacing/>
    </w:pPr>
  </w:style>
  <w:style w:type="paragraph" w:customStyle="1" w:styleId="Formatvorlage1">
    <w:name w:val="Formatvorlage1"/>
    <w:basedOn w:val="Standard"/>
    <w:link w:val="Formatvorlage1Zchn"/>
    <w:qFormat/>
    <w:rsid w:val="009C5E86"/>
  </w:style>
  <w:style w:type="character" w:customStyle="1" w:styleId="Formatvorlage1Zchn">
    <w:name w:val="Formatvorlage1 Zchn"/>
    <w:basedOn w:val="Absatz-Standardschriftart"/>
    <w:link w:val="Formatvorlage1"/>
    <w:rsid w:val="009C5E86"/>
    <w:rPr>
      <w:sz w:val="24"/>
      <w:szCs w:val="24"/>
    </w:rPr>
  </w:style>
  <w:style w:type="character" w:customStyle="1" w:styleId="berschrift2Zchn">
    <w:name w:val="Überschrift 2 Zchn"/>
    <w:basedOn w:val="Absatz-Standardschriftart"/>
    <w:link w:val="berschrift2"/>
    <w:rsid w:val="009C5E86"/>
    <w:rPr>
      <w:rFonts w:ascii="Tahoma" w:eastAsia="SimSun" w:hAnsi="Tahoma" w:cs="Tahoma"/>
      <w:b/>
      <w:sz w:val="22"/>
      <w:szCs w:val="22"/>
      <w:lang w:eastAsia="zh-CN"/>
    </w:rPr>
  </w:style>
  <w:style w:type="character" w:styleId="Hyperlink">
    <w:name w:val="Hyperlink"/>
    <w:basedOn w:val="Absatz-Standardschriftart"/>
    <w:uiPriority w:val="99"/>
    <w:semiHidden/>
    <w:unhideWhenUsed/>
    <w:rsid w:val="003F6497"/>
    <w:rPr>
      <w:color w:val="0000FF"/>
      <w:u w:val="single"/>
    </w:rPr>
  </w:style>
  <w:style w:type="paragraph" w:customStyle="1" w:styleId="Default">
    <w:name w:val="Default"/>
    <w:rsid w:val="00325C35"/>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semiHidden/>
    <w:unhideWhenUsed/>
    <w:rsid w:val="00D21A55"/>
    <w:pPr>
      <w:spacing w:before="100" w:beforeAutospacing="1" w:after="100" w:afterAutospacing="1"/>
    </w:pPr>
    <w:rPr>
      <w:rFonts w:ascii="Times New Roman" w:eastAsia="Times New Roman" w:hAnsi="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Standard">
    <w:name w:val="Normal"/>
    <w:qFormat/>
    <w:rsid w:val="009C5E86"/>
    <w:rPr>
      <w:sz w:val="24"/>
      <w:szCs w:val="24"/>
    </w:rPr>
  </w:style>
  <w:style w:type="paragraph" w:styleId="berschrift2">
    <w:name w:val="heading 2"/>
    <w:basedOn w:val="Standard"/>
    <w:next w:val="Standard"/>
    <w:link w:val="berschrift2Zchn"/>
    <w:qFormat/>
    <w:rsid w:val="009C5E86"/>
    <w:pPr>
      <w:outlineLvl w:val="1"/>
    </w:pPr>
    <w:rPr>
      <w:rFonts w:ascii="Tahoma" w:eastAsia="SimSun" w:hAnsi="Tahoma" w:cs="Tahoma"/>
      <w:b/>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5E86"/>
    <w:pPr>
      <w:ind w:left="720"/>
      <w:contextualSpacing/>
    </w:pPr>
  </w:style>
  <w:style w:type="paragraph" w:customStyle="1" w:styleId="Formatvorlage1">
    <w:name w:val="Formatvorlage1"/>
    <w:basedOn w:val="Standard"/>
    <w:link w:val="Formatvorlage1Zchn"/>
    <w:qFormat/>
    <w:rsid w:val="009C5E86"/>
  </w:style>
  <w:style w:type="character" w:customStyle="1" w:styleId="Formatvorlage1Zchn">
    <w:name w:val="Formatvorlage1 Zchn"/>
    <w:basedOn w:val="Absatz-Standardschriftart"/>
    <w:link w:val="Formatvorlage1"/>
    <w:rsid w:val="009C5E86"/>
    <w:rPr>
      <w:sz w:val="24"/>
      <w:szCs w:val="24"/>
    </w:rPr>
  </w:style>
  <w:style w:type="character" w:customStyle="1" w:styleId="berschrift2Zchn">
    <w:name w:val="Überschrift 2 Zchn"/>
    <w:basedOn w:val="Absatz-Standardschriftart"/>
    <w:link w:val="berschrift2"/>
    <w:rsid w:val="009C5E86"/>
    <w:rPr>
      <w:rFonts w:ascii="Tahoma" w:eastAsia="SimSun" w:hAnsi="Tahoma" w:cs="Tahoma"/>
      <w:b/>
      <w:sz w:val="22"/>
      <w:szCs w:val="22"/>
      <w:lang w:eastAsia="zh-CN"/>
    </w:rPr>
  </w:style>
  <w:style w:type="character" w:styleId="Hyperlink">
    <w:name w:val="Hyperlink"/>
    <w:basedOn w:val="Absatz-Standardschriftart"/>
    <w:uiPriority w:val="99"/>
    <w:semiHidden/>
    <w:unhideWhenUsed/>
    <w:rsid w:val="003F6497"/>
    <w:rPr>
      <w:color w:val="0000FF"/>
      <w:u w:val="single"/>
    </w:rPr>
  </w:style>
  <w:style w:type="paragraph" w:customStyle="1" w:styleId="Default">
    <w:name w:val="Default"/>
    <w:rsid w:val="00325C35"/>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semiHidden/>
    <w:unhideWhenUsed/>
    <w:rsid w:val="00D21A55"/>
    <w:pPr>
      <w:spacing w:before="100" w:beforeAutospacing="1" w:after="100" w:afterAutospacing="1"/>
    </w:pPr>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510EB386.dotm</Template>
  <TotalTime>0</TotalTime>
  <Pages>1</Pages>
  <Words>384</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Weller</dc:creator>
  <cp:lastModifiedBy>Christoph Stricker</cp:lastModifiedBy>
  <cp:revision>4</cp:revision>
  <cp:lastPrinted>2020-01-31T12:37:00Z</cp:lastPrinted>
  <dcterms:created xsi:type="dcterms:W3CDTF">2021-09-09T09:35:00Z</dcterms:created>
  <dcterms:modified xsi:type="dcterms:W3CDTF">2021-09-09T09:44:00Z</dcterms:modified>
</cp:coreProperties>
</file>