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9511" w14:textId="7ADC44B2" w:rsidR="00CD03EC" w:rsidRPr="00D72279" w:rsidRDefault="00344007" w:rsidP="00610DE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Kraftfahrzeuggewerbe: </w:t>
      </w:r>
      <w:r w:rsidR="004D6B57">
        <w:rPr>
          <w:rFonts w:asciiTheme="minorHAnsi" w:hAnsiTheme="minorHAnsi" w:cstheme="minorHAnsi"/>
          <w:b/>
          <w:sz w:val="28"/>
          <w:szCs w:val="28"/>
        </w:rPr>
        <w:t xml:space="preserve">vorläufige </w:t>
      </w:r>
      <w:r w:rsidR="00687FF8">
        <w:rPr>
          <w:rFonts w:asciiTheme="minorHAnsi" w:hAnsiTheme="minorHAnsi" w:cstheme="minorHAnsi"/>
          <w:b/>
          <w:sz w:val="28"/>
          <w:szCs w:val="28"/>
        </w:rPr>
        <w:t>Bilanz des Autojahres</w:t>
      </w:r>
      <w:r w:rsidR="00486144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844B6B">
        <w:rPr>
          <w:rFonts w:asciiTheme="minorHAnsi" w:hAnsiTheme="minorHAnsi" w:cstheme="minorHAnsi"/>
          <w:b/>
          <w:sz w:val="28"/>
          <w:szCs w:val="28"/>
        </w:rPr>
        <w:t>3</w:t>
      </w:r>
      <w:r w:rsidR="0048614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79C7615" w14:textId="77777777" w:rsidR="00DC00CA" w:rsidRDefault="00DC00CA" w:rsidP="00447680">
      <w:pPr>
        <w:rPr>
          <w:rFonts w:asciiTheme="minorHAnsi" w:hAnsiTheme="minorHAnsi" w:cstheme="minorHAnsi"/>
          <w:b/>
          <w:sz w:val="36"/>
          <w:szCs w:val="36"/>
        </w:rPr>
      </w:pPr>
    </w:p>
    <w:p w14:paraId="086AD35B" w14:textId="4273DC25" w:rsidR="00AF2E0E" w:rsidRDefault="00A4302E" w:rsidP="00447680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Verunsicherte Kunden halten sich beim</w:t>
      </w:r>
    </w:p>
    <w:p w14:paraId="053B07BA" w14:textId="10F0402F" w:rsidR="00447680" w:rsidRPr="00D72279" w:rsidRDefault="00A4302E" w:rsidP="00447680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Neuwagenkauf eines E-Fahrzeugs zurück</w:t>
      </w:r>
      <w:r w:rsidR="00BA37B1" w:rsidRPr="00D72279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44A430DA" w14:textId="77777777" w:rsidR="00FE3279" w:rsidRPr="00D72279" w:rsidRDefault="00FE3279">
      <w:pPr>
        <w:rPr>
          <w:rFonts w:asciiTheme="minorHAnsi" w:hAnsiTheme="minorHAnsi" w:cstheme="minorHAnsi"/>
          <w:b/>
          <w:sz w:val="36"/>
          <w:szCs w:val="36"/>
        </w:rPr>
      </w:pPr>
    </w:p>
    <w:p w14:paraId="02377C97" w14:textId="73AFADA4" w:rsidR="00844B6B" w:rsidRDefault="003737EB" w:rsidP="00AE5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72279">
        <w:rPr>
          <w:rFonts w:asciiTheme="minorHAnsi" w:hAnsiTheme="minorHAnsi" w:cstheme="minorHAnsi"/>
          <w:b/>
          <w:sz w:val="24"/>
          <w:szCs w:val="24"/>
        </w:rPr>
        <w:t>....... (Ort</w:t>
      </w:r>
      <w:r w:rsidR="009C7578" w:rsidRPr="00D72279">
        <w:rPr>
          <w:rFonts w:asciiTheme="minorHAnsi" w:hAnsiTheme="minorHAnsi" w:cstheme="minorHAnsi"/>
          <w:b/>
          <w:sz w:val="24"/>
          <w:szCs w:val="24"/>
        </w:rPr>
        <w:t>/Datum</w:t>
      </w:r>
      <w:r w:rsidRPr="00D72279">
        <w:rPr>
          <w:rFonts w:asciiTheme="minorHAnsi" w:hAnsiTheme="minorHAnsi" w:cstheme="minorHAnsi"/>
          <w:b/>
          <w:sz w:val="24"/>
          <w:szCs w:val="24"/>
        </w:rPr>
        <w:t>).</w:t>
      </w:r>
      <w:r w:rsidRPr="00D72279">
        <w:rPr>
          <w:rFonts w:asciiTheme="minorHAnsi" w:hAnsiTheme="minorHAnsi" w:cstheme="minorHAnsi"/>
          <w:sz w:val="24"/>
          <w:szCs w:val="24"/>
        </w:rPr>
        <w:t xml:space="preserve"> </w:t>
      </w:r>
      <w:r w:rsidR="00844B6B">
        <w:rPr>
          <w:rFonts w:asciiTheme="minorHAnsi" w:hAnsiTheme="minorHAnsi" w:cstheme="minorHAnsi"/>
          <w:sz w:val="24"/>
          <w:szCs w:val="24"/>
        </w:rPr>
        <w:t>Gut ausgelastete Kfz-Werkstätten, Kaufzurückhaltung bei Neufahrzeugen und ein stabiles Geschäft mit Gebrauchtwagen – so lässt sich die Lage des Kraftfahrzeuggewerbes im zu Ende gehenden Jahr 2023 zusammenfassen.</w:t>
      </w:r>
    </w:p>
    <w:p w14:paraId="2ADCD2DB" w14:textId="62B0A6A1" w:rsidR="007F032B" w:rsidRDefault="007F032B" w:rsidP="00AE5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844B6B">
        <w:rPr>
          <w:rFonts w:asciiTheme="minorHAnsi" w:hAnsiTheme="minorHAnsi" w:cstheme="minorHAnsi"/>
          <w:sz w:val="24"/>
          <w:szCs w:val="24"/>
        </w:rPr>
        <w:t>Die Zahl der Pkw-Neuzulassungen hat sich zwar im Vergleich zum vergangenen Jahr verbessert</w:t>
      </w:r>
      <w:r>
        <w:rPr>
          <w:rFonts w:asciiTheme="minorHAnsi" w:hAnsiTheme="minorHAnsi" w:cstheme="minorHAnsi"/>
          <w:sz w:val="24"/>
          <w:szCs w:val="24"/>
        </w:rPr>
        <w:t xml:space="preserve">“, </w:t>
      </w:r>
      <w:r w:rsidRPr="007F032B">
        <w:rPr>
          <w:rFonts w:asciiTheme="minorHAnsi" w:hAnsiTheme="minorHAnsi" w:cstheme="minorHAnsi"/>
          <w:sz w:val="24"/>
          <w:szCs w:val="24"/>
        </w:rPr>
        <w:t>sagt Obermeis</w:t>
      </w:r>
      <w:r>
        <w:rPr>
          <w:rFonts w:asciiTheme="minorHAnsi" w:hAnsiTheme="minorHAnsi" w:cstheme="minorHAnsi"/>
          <w:sz w:val="24"/>
          <w:szCs w:val="24"/>
        </w:rPr>
        <w:t>ter / Pressesprecher …………(Name).</w:t>
      </w:r>
      <w:r w:rsidR="00AF2E0E" w:rsidRPr="00AF2E0E">
        <w:rPr>
          <w:rFonts w:asciiTheme="minorHAnsi" w:hAnsiTheme="minorHAnsi" w:cstheme="minorHAnsi"/>
          <w:sz w:val="24"/>
          <w:szCs w:val="24"/>
        </w:rPr>
        <w:t xml:space="preserve"> </w:t>
      </w:r>
      <w:r w:rsidR="00601115">
        <w:rPr>
          <w:rFonts w:asciiTheme="minorHAnsi" w:hAnsiTheme="minorHAnsi" w:cstheme="minorHAnsi"/>
          <w:sz w:val="24"/>
          <w:szCs w:val="24"/>
        </w:rPr>
        <w:t xml:space="preserve">„Bei den E-Fahrzeugen beobachten wir jedoch insbesondere bei den privaten Kaufinteressenten eine deutliche Zurückhaltung.“ </w:t>
      </w:r>
    </w:p>
    <w:p w14:paraId="7496DD57" w14:textId="1B5C596E" w:rsidR="00601115" w:rsidRDefault="0067560F" w:rsidP="00AE5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Gründe dafür seien fehlende Angebote bezahlbarer Kleinwagen und </w:t>
      </w:r>
      <w:r w:rsidR="00601115">
        <w:rPr>
          <w:rFonts w:asciiTheme="minorHAnsi" w:hAnsiTheme="minorHAnsi" w:cstheme="minorHAnsi"/>
          <w:sz w:val="24"/>
          <w:szCs w:val="24"/>
        </w:rPr>
        <w:t xml:space="preserve">die </w:t>
      </w:r>
      <w:r>
        <w:rPr>
          <w:rFonts w:asciiTheme="minorHAnsi" w:hAnsiTheme="minorHAnsi" w:cstheme="minorHAnsi"/>
          <w:sz w:val="24"/>
          <w:szCs w:val="24"/>
        </w:rPr>
        <w:t>unklare Situation</w:t>
      </w:r>
      <w:r w:rsidR="00601115">
        <w:rPr>
          <w:rFonts w:asciiTheme="minorHAnsi" w:hAnsiTheme="minorHAnsi" w:cstheme="minorHAnsi"/>
          <w:sz w:val="24"/>
          <w:szCs w:val="24"/>
        </w:rPr>
        <w:t xml:space="preserve"> beim Umweltbonus. In diesem Jahr wurde der Fördertopf für die rein batterieelektrischen Fahrzeuge zwar nochmal um </w:t>
      </w:r>
      <w:r>
        <w:rPr>
          <w:rFonts w:asciiTheme="minorHAnsi" w:hAnsiTheme="minorHAnsi" w:cstheme="minorHAnsi"/>
          <w:sz w:val="24"/>
          <w:szCs w:val="24"/>
        </w:rPr>
        <w:t>4</w:t>
      </w:r>
      <w:r w:rsidR="00601115">
        <w:rPr>
          <w:rFonts w:asciiTheme="minorHAnsi" w:hAnsiTheme="minorHAnsi" w:cstheme="minorHAnsi"/>
          <w:sz w:val="24"/>
          <w:szCs w:val="24"/>
        </w:rPr>
        <w:t xml:space="preserve">00 Millionen Euro aufgestockt. Gleichzeitig ist das Volumen für das kommende Jahr von ursprünglich geplanten 1,4 Milliarden Euro auf 810 Millionen Euro reduziert worden. Ab 1. Januar 2024 </w:t>
      </w:r>
      <w:r w:rsidR="00A4302E">
        <w:rPr>
          <w:rFonts w:asciiTheme="minorHAnsi" w:hAnsiTheme="minorHAnsi" w:cstheme="minorHAnsi"/>
          <w:sz w:val="24"/>
          <w:szCs w:val="24"/>
        </w:rPr>
        <w:t>verringert</w:t>
      </w:r>
      <w:r w:rsidR="00601115">
        <w:rPr>
          <w:rFonts w:asciiTheme="minorHAnsi" w:hAnsiTheme="minorHAnsi" w:cstheme="minorHAnsi"/>
          <w:sz w:val="24"/>
          <w:szCs w:val="24"/>
        </w:rPr>
        <w:t xml:space="preserve"> sich gleichzeitig die Fördersumme pro Fahrzeug.</w:t>
      </w:r>
      <w:r w:rsidR="00742E78">
        <w:rPr>
          <w:rFonts w:asciiTheme="minorHAnsi" w:hAnsiTheme="minorHAnsi" w:cstheme="minorHAnsi"/>
          <w:sz w:val="24"/>
          <w:szCs w:val="24"/>
        </w:rPr>
        <w:t xml:space="preserve"> Und der Umweltbonus wird nur noch bis zum 31. Dezember 2024 gewährt. Danach ist Schluss.</w:t>
      </w:r>
    </w:p>
    <w:p w14:paraId="431BC0DF" w14:textId="6E1A233C" w:rsidR="00742E78" w:rsidRPr="00742E78" w:rsidRDefault="00742E78" w:rsidP="00AE576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42E78">
        <w:rPr>
          <w:rFonts w:asciiTheme="minorHAnsi" w:hAnsiTheme="minorHAnsi" w:cstheme="minorHAnsi"/>
          <w:b/>
          <w:bCs/>
          <w:sz w:val="24"/>
          <w:szCs w:val="24"/>
        </w:rPr>
        <w:t>Unklare Situation beim Umweltbonus für E-Fahrzeuge</w:t>
      </w:r>
    </w:p>
    <w:p w14:paraId="49441534" w14:textId="61887151" w:rsidR="00FB583B" w:rsidRDefault="00601115" w:rsidP="00E067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„Da der Umweltbonus erst beantragt werden kann, wenn das Fahrzeug zugelassen worden ist, droht vielen Kundinnen und Kunden ein</w:t>
      </w:r>
      <w:r w:rsidR="00A4302E">
        <w:rPr>
          <w:rFonts w:asciiTheme="minorHAnsi" w:hAnsiTheme="minorHAnsi" w:cstheme="minorHAnsi"/>
          <w:sz w:val="24"/>
          <w:szCs w:val="24"/>
        </w:rPr>
        <w:t xml:space="preserve"> W</w:t>
      </w:r>
      <w:r>
        <w:rPr>
          <w:rFonts w:asciiTheme="minorHAnsi" w:hAnsiTheme="minorHAnsi" w:cstheme="minorHAnsi"/>
          <w:sz w:val="24"/>
          <w:szCs w:val="24"/>
        </w:rPr>
        <w:t>ettlauf um die letzten Prämien</w:t>
      </w:r>
      <w:r w:rsidR="00A4302E">
        <w:rPr>
          <w:rFonts w:asciiTheme="minorHAnsi" w:hAnsiTheme="minorHAnsi" w:cstheme="minorHAnsi"/>
          <w:sz w:val="24"/>
          <w:szCs w:val="24"/>
        </w:rPr>
        <w:t xml:space="preserve"> </w:t>
      </w:r>
      <w:r w:rsidR="00476C65">
        <w:rPr>
          <w:rFonts w:asciiTheme="minorHAnsi" w:hAnsiTheme="minorHAnsi" w:cstheme="minorHAnsi"/>
          <w:sz w:val="24"/>
          <w:szCs w:val="24"/>
        </w:rPr>
        <w:t xml:space="preserve">– </w:t>
      </w:r>
      <w:r w:rsidR="00A4302E">
        <w:rPr>
          <w:rFonts w:asciiTheme="minorHAnsi" w:hAnsiTheme="minorHAnsi" w:cstheme="minorHAnsi"/>
          <w:sz w:val="24"/>
          <w:szCs w:val="24"/>
        </w:rPr>
        <w:t>mit völlig offenem Ausgang</w:t>
      </w:r>
      <w:bookmarkStart w:id="0" w:name="_Hlk150846412"/>
      <w:r>
        <w:rPr>
          <w:rFonts w:asciiTheme="minorHAnsi" w:hAnsiTheme="minorHAnsi" w:cstheme="minorHAnsi"/>
          <w:sz w:val="24"/>
          <w:szCs w:val="24"/>
        </w:rPr>
        <w:t>“, so</w:t>
      </w:r>
      <w:r w:rsidR="007F032B">
        <w:rPr>
          <w:rFonts w:asciiTheme="minorHAnsi" w:hAnsiTheme="minorHAnsi" w:cstheme="minorHAnsi"/>
          <w:sz w:val="24"/>
          <w:szCs w:val="24"/>
        </w:rPr>
        <w:t xml:space="preserve"> </w:t>
      </w:r>
      <w:r w:rsidR="007F032B" w:rsidRPr="007F032B">
        <w:rPr>
          <w:rFonts w:asciiTheme="minorHAnsi" w:hAnsiTheme="minorHAnsi" w:cstheme="minorHAnsi"/>
          <w:sz w:val="24"/>
          <w:szCs w:val="24"/>
        </w:rPr>
        <w:t>Obermeist</w:t>
      </w:r>
      <w:r w:rsidR="007F032B">
        <w:rPr>
          <w:rFonts w:asciiTheme="minorHAnsi" w:hAnsiTheme="minorHAnsi" w:cstheme="minorHAnsi"/>
          <w:sz w:val="24"/>
          <w:szCs w:val="24"/>
        </w:rPr>
        <w:t>er / Pressesprecher …………(Name)</w:t>
      </w:r>
      <w:r>
        <w:rPr>
          <w:rFonts w:asciiTheme="minorHAnsi" w:hAnsiTheme="minorHAnsi" w:cstheme="minorHAnsi"/>
          <w:sz w:val="24"/>
          <w:szCs w:val="24"/>
        </w:rPr>
        <w:t>.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„</w:t>
      </w:r>
      <w:r w:rsidR="004D6B57">
        <w:rPr>
          <w:rFonts w:asciiTheme="minorHAnsi" w:hAnsiTheme="minorHAnsi" w:cstheme="minorHAnsi"/>
          <w:sz w:val="24"/>
          <w:szCs w:val="24"/>
        </w:rPr>
        <w:t xml:space="preserve">Wenn ein neues Fahrzeug bestellt wird, können weder die </w:t>
      </w:r>
      <w:r w:rsidR="00A4302E">
        <w:rPr>
          <w:rFonts w:asciiTheme="minorHAnsi" w:hAnsiTheme="minorHAnsi" w:cstheme="minorHAnsi"/>
          <w:sz w:val="24"/>
          <w:szCs w:val="24"/>
        </w:rPr>
        <w:t xml:space="preserve">Autohäuser und </w:t>
      </w:r>
      <w:r>
        <w:rPr>
          <w:rFonts w:asciiTheme="minorHAnsi" w:hAnsiTheme="minorHAnsi" w:cstheme="minorHAnsi"/>
          <w:sz w:val="24"/>
          <w:szCs w:val="24"/>
        </w:rPr>
        <w:t xml:space="preserve">Kfz-Betriebe </w:t>
      </w:r>
      <w:r w:rsidR="004D6B57">
        <w:rPr>
          <w:rFonts w:asciiTheme="minorHAnsi" w:hAnsiTheme="minorHAnsi" w:cstheme="minorHAnsi"/>
          <w:sz w:val="24"/>
          <w:szCs w:val="24"/>
        </w:rPr>
        <w:t>noch</w:t>
      </w:r>
      <w:r>
        <w:rPr>
          <w:rFonts w:asciiTheme="minorHAnsi" w:hAnsiTheme="minorHAnsi" w:cstheme="minorHAnsi"/>
          <w:sz w:val="24"/>
          <w:szCs w:val="24"/>
        </w:rPr>
        <w:t xml:space="preserve"> die Kaufinteressierten </w:t>
      </w:r>
      <w:r w:rsidR="00A4302E">
        <w:rPr>
          <w:rFonts w:asciiTheme="minorHAnsi" w:hAnsiTheme="minorHAnsi" w:cstheme="minorHAnsi"/>
          <w:sz w:val="24"/>
          <w:szCs w:val="24"/>
        </w:rPr>
        <w:t xml:space="preserve">mit dem Umweltbonus </w:t>
      </w:r>
      <w:r>
        <w:rPr>
          <w:rFonts w:asciiTheme="minorHAnsi" w:hAnsiTheme="minorHAnsi" w:cstheme="minorHAnsi"/>
          <w:sz w:val="24"/>
          <w:szCs w:val="24"/>
        </w:rPr>
        <w:t>planen</w:t>
      </w:r>
      <w:r w:rsidR="00A4302E">
        <w:rPr>
          <w:rFonts w:asciiTheme="minorHAnsi" w:hAnsiTheme="minorHAnsi" w:cstheme="minorHAnsi"/>
          <w:sz w:val="24"/>
          <w:szCs w:val="24"/>
        </w:rPr>
        <w:t xml:space="preserve">. Die Lieferzeiten sind oft sehr lang. Und das zuständige Bundesamt für Wirtschaft und Ausfuhrkontrolle (BAFA) zeigt leider nicht aktuell an, wie viele Mittel noch im Fördertopf verfügbar sind.“ </w:t>
      </w:r>
    </w:p>
    <w:p w14:paraId="5B9AED24" w14:textId="77777777" w:rsidR="00522704" w:rsidRDefault="00522704" w:rsidP="00E067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66BEECF" w14:textId="37FE106E" w:rsidR="00FB583B" w:rsidRPr="00FB583B" w:rsidRDefault="00FB583B" w:rsidP="00E0677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B583B">
        <w:rPr>
          <w:rFonts w:asciiTheme="minorHAnsi" w:hAnsiTheme="minorHAnsi" w:cstheme="minorHAnsi"/>
          <w:b/>
          <w:bCs/>
          <w:sz w:val="24"/>
          <w:szCs w:val="24"/>
        </w:rPr>
        <w:lastRenderedPageBreak/>
        <w:t>Das Ende des Umweltbonus für E-Fahrzeuge kommt zu früh</w:t>
      </w:r>
    </w:p>
    <w:p w14:paraId="4443B09F" w14:textId="53EE4222" w:rsidR="00601115" w:rsidRDefault="00A4302E" w:rsidP="00E067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Für das Kraftfahrzeuggewerbe kommt das Ende der Förderung</w:t>
      </w:r>
      <w:r w:rsidR="00E0677B">
        <w:rPr>
          <w:rFonts w:asciiTheme="minorHAnsi" w:hAnsiTheme="minorHAnsi" w:cstheme="minorHAnsi"/>
          <w:sz w:val="24"/>
          <w:szCs w:val="24"/>
        </w:rPr>
        <w:t xml:space="preserve"> für die E-Mobilität zum Ende des kommenden Jahres zu früh. „Beim aktuellen Zulassungstempo ist das </w:t>
      </w:r>
      <w:r w:rsidR="00E0677B" w:rsidRPr="00E0677B">
        <w:rPr>
          <w:rFonts w:asciiTheme="minorHAnsi" w:hAnsiTheme="minorHAnsi" w:cstheme="minorHAnsi"/>
          <w:sz w:val="24"/>
          <w:szCs w:val="24"/>
        </w:rPr>
        <w:t>Regierungsziel des Hochlauf</w:t>
      </w:r>
      <w:r w:rsidR="00E0677B">
        <w:rPr>
          <w:rFonts w:asciiTheme="minorHAnsi" w:hAnsiTheme="minorHAnsi" w:cstheme="minorHAnsi"/>
          <w:sz w:val="24"/>
          <w:szCs w:val="24"/>
        </w:rPr>
        <w:t>s</w:t>
      </w:r>
      <w:r w:rsidR="00E0677B" w:rsidRPr="00E0677B">
        <w:rPr>
          <w:rFonts w:asciiTheme="minorHAnsi" w:hAnsiTheme="minorHAnsi" w:cstheme="minorHAnsi"/>
          <w:sz w:val="24"/>
          <w:szCs w:val="24"/>
        </w:rPr>
        <w:t xml:space="preserve"> der E-Mobilität </w:t>
      </w:r>
      <w:r w:rsidR="00E0677B">
        <w:rPr>
          <w:rFonts w:asciiTheme="minorHAnsi" w:hAnsiTheme="minorHAnsi" w:cstheme="minorHAnsi"/>
          <w:sz w:val="24"/>
          <w:szCs w:val="24"/>
        </w:rPr>
        <w:t xml:space="preserve">auf </w:t>
      </w:r>
      <w:r w:rsidR="00E0677B" w:rsidRPr="00E0677B">
        <w:rPr>
          <w:rFonts w:asciiTheme="minorHAnsi" w:hAnsiTheme="minorHAnsi" w:cstheme="minorHAnsi"/>
          <w:sz w:val="24"/>
          <w:szCs w:val="24"/>
        </w:rPr>
        <w:t>15 Mi</w:t>
      </w:r>
      <w:r w:rsidR="00E0677B">
        <w:rPr>
          <w:rFonts w:asciiTheme="minorHAnsi" w:hAnsiTheme="minorHAnsi" w:cstheme="minorHAnsi"/>
          <w:sz w:val="24"/>
          <w:szCs w:val="24"/>
        </w:rPr>
        <w:t>llionen Fahrzeuge bis 2030</w:t>
      </w:r>
      <w:r w:rsidR="00E0677B" w:rsidRPr="00E0677B">
        <w:rPr>
          <w:rFonts w:asciiTheme="minorHAnsi" w:hAnsiTheme="minorHAnsi" w:cstheme="minorHAnsi"/>
          <w:sz w:val="24"/>
          <w:szCs w:val="24"/>
        </w:rPr>
        <w:t xml:space="preserve"> nicht </w:t>
      </w:r>
      <w:r w:rsidR="00E0677B">
        <w:rPr>
          <w:rFonts w:asciiTheme="minorHAnsi" w:hAnsiTheme="minorHAnsi" w:cstheme="minorHAnsi"/>
          <w:sz w:val="24"/>
          <w:szCs w:val="24"/>
        </w:rPr>
        <w:t>zu erreichen“,</w:t>
      </w:r>
      <w:r w:rsidR="00E0677B" w:rsidRPr="00E0677B">
        <w:rPr>
          <w:rFonts w:asciiTheme="minorHAnsi" w:hAnsiTheme="minorHAnsi" w:cstheme="minorHAnsi"/>
          <w:sz w:val="24"/>
          <w:szCs w:val="24"/>
        </w:rPr>
        <w:t xml:space="preserve"> so Obermeister / Pressesprecher …………(Name).</w:t>
      </w:r>
      <w:r w:rsidR="00E0677B">
        <w:rPr>
          <w:rFonts w:asciiTheme="minorHAnsi" w:hAnsiTheme="minorHAnsi" w:cstheme="minorHAnsi"/>
          <w:sz w:val="24"/>
          <w:szCs w:val="24"/>
        </w:rPr>
        <w:t xml:space="preserve"> „</w:t>
      </w:r>
      <w:r w:rsidR="00E0677B" w:rsidRPr="00E0677B">
        <w:rPr>
          <w:rFonts w:asciiTheme="minorHAnsi" w:hAnsiTheme="minorHAnsi" w:cstheme="minorHAnsi"/>
          <w:sz w:val="24"/>
          <w:szCs w:val="24"/>
        </w:rPr>
        <w:t xml:space="preserve">Wer solche politischen Ziele setzt, muss auch </w:t>
      </w:r>
      <w:r w:rsidR="00E0677B">
        <w:rPr>
          <w:rFonts w:asciiTheme="minorHAnsi" w:hAnsiTheme="minorHAnsi" w:cstheme="minorHAnsi"/>
          <w:sz w:val="24"/>
          <w:szCs w:val="24"/>
        </w:rPr>
        <w:t xml:space="preserve">die dafür passenden </w:t>
      </w:r>
      <w:r w:rsidR="00E0677B" w:rsidRPr="00E0677B">
        <w:rPr>
          <w:rFonts w:asciiTheme="minorHAnsi" w:hAnsiTheme="minorHAnsi" w:cstheme="minorHAnsi"/>
          <w:sz w:val="24"/>
          <w:szCs w:val="24"/>
        </w:rPr>
        <w:t>Instrumente liefern</w:t>
      </w:r>
      <w:r w:rsidR="00E0677B">
        <w:rPr>
          <w:rFonts w:asciiTheme="minorHAnsi" w:hAnsiTheme="minorHAnsi" w:cstheme="minorHAnsi"/>
          <w:sz w:val="24"/>
          <w:szCs w:val="24"/>
        </w:rPr>
        <w:t>.“ Dazu gehöre der s</w:t>
      </w:r>
      <w:r w:rsidR="00E0677B" w:rsidRPr="00E0677B">
        <w:rPr>
          <w:rFonts w:asciiTheme="minorHAnsi" w:hAnsiTheme="minorHAnsi" w:cstheme="minorHAnsi"/>
          <w:sz w:val="24"/>
          <w:szCs w:val="24"/>
        </w:rPr>
        <w:t>chnelle Ausbau der Ladeinfrastruktur in Deutschland und in ganz Europa auch für Nutzfahrzeuge</w:t>
      </w:r>
      <w:r w:rsidR="00E0677B">
        <w:rPr>
          <w:rFonts w:asciiTheme="minorHAnsi" w:hAnsiTheme="minorHAnsi" w:cstheme="minorHAnsi"/>
          <w:sz w:val="24"/>
          <w:szCs w:val="24"/>
        </w:rPr>
        <w:t>. Ganz wichtig seien darüber hinaus ein</w:t>
      </w:r>
      <w:r w:rsidR="00E0677B" w:rsidRPr="00E0677B">
        <w:rPr>
          <w:rFonts w:asciiTheme="minorHAnsi" w:hAnsiTheme="minorHAnsi" w:cstheme="minorHAnsi"/>
          <w:sz w:val="24"/>
          <w:szCs w:val="24"/>
        </w:rPr>
        <w:t>fache</w:t>
      </w:r>
      <w:r w:rsidR="009C7F7A">
        <w:rPr>
          <w:rFonts w:asciiTheme="minorHAnsi" w:hAnsiTheme="minorHAnsi" w:cstheme="minorHAnsi"/>
          <w:sz w:val="24"/>
          <w:szCs w:val="24"/>
        </w:rPr>
        <w:t xml:space="preserve"> Bezahlmöglichkeiten an den Ladesäulen</w:t>
      </w:r>
      <w:r w:rsidR="003059C3">
        <w:rPr>
          <w:rFonts w:asciiTheme="minorHAnsi" w:hAnsiTheme="minorHAnsi" w:cstheme="minorHAnsi"/>
          <w:sz w:val="24"/>
          <w:szCs w:val="24"/>
        </w:rPr>
        <w:t>. Auch müsse</w:t>
      </w:r>
      <w:r w:rsidR="00E0677B">
        <w:rPr>
          <w:rFonts w:asciiTheme="minorHAnsi" w:hAnsiTheme="minorHAnsi" w:cstheme="minorHAnsi"/>
          <w:sz w:val="24"/>
          <w:szCs w:val="24"/>
        </w:rPr>
        <w:t xml:space="preserve"> </w:t>
      </w:r>
      <w:r w:rsidR="009C7F7A">
        <w:rPr>
          <w:rFonts w:asciiTheme="minorHAnsi" w:hAnsiTheme="minorHAnsi" w:cstheme="minorHAnsi"/>
          <w:sz w:val="24"/>
          <w:szCs w:val="24"/>
        </w:rPr>
        <w:t xml:space="preserve">über einen wettbewerbsfähigen Strompreis nachgedacht werden. </w:t>
      </w:r>
      <w:r w:rsidR="003059C3">
        <w:rPr>
          <w:rFonts w:asciiTheme="minorHAnsi" w:hAnsiTheme="minorHAnsi" w:cstheme="minorHAnsi"/>
          <w:sz w:val="24"/>
          <w:szCs w:val="24"/>
        </w:rPr>
        <w:t xml:space="preserve">Wichtig seien </w:t>
      </w:r>
      <w:r w:rsidR="00E0677B">
        <w:rPr>
          <w:rFonts w:asciiTheme="minorHAnsi" w:hAnsiTheme="minorHAnsi" w:cstheme="minorHAnsi"/>
          <w:sz w:val="24"/>
          <w:szCs w:val="24"/>
        </w:rPr>
        <w:t xml:space="preserve">nichtmonetäre </w:t>
      </w:r>
      <w:r w:rsidR="00E0677B" w:rsidRPr="00E0677B">
        <w:rPr>
          <w:rFonts w:asciiTheme="minorHAnsi" w:hAnsiTheme="minorHAnsi" w:cstheme="minorHAnsi"/>
          <w:sz w:val="24"/>
          <w:szCs w:val="24"/>
        </w:rPr>
        <w:t>Anreize für E-Mobilität</w:t>
      </w:r>
      <w:r w:rsidR="00E0677B">
        <w:rPr>
          <w:rFonts w:asciiTheme="minorHAnsi" w:hAnsiTheme="minorHAnsi" w:cstheme="minorHAnsi"/>
          <w:sz w:val="24"/>
          <w:szCs w:val="24"/>
        </w:rPr>
        <w:t xml:space="preserve">, </w:t>
      </w:r>
      <w:r w:rsidR="004D6B57">
        <w:rPr>
          <w:rFonts w:asciiTheme="minorHAnsi" w:hAnsiTheme="minorHAnsi" w:cstheme="minorHAnsi"/>
          <w:sz w:val="24"/>
          <w:szCs w:val="24"/>
        </w:rPr>
        <w:t xml:space="preserve">wie </w:t>
      </w:r>
      <w:r w:rsidR="00E0677B">
        <w:rPr>
          <w:rFonts w:asciiTheme="minorHAnsi" w:hAnsiTheme="minorHAnsi" w:cstheme="minorHAnsi"/>
          <w:sz w:val="24"/>
          <w:szCs w:val="24"/>
        </w:rPr>
        <w:t xml:space="preserve">zum Beispiel </w:t>
      </w:r>
      <w:r w:rsidR="004D6B57">
        <w:rPr>
          <w:rFonts w:asciiTheme="minorHAnsi" w:hAnsiTheme="minorHAnsi" w:cstheme="minorHAnsi"/>
          <w:sz w:val="24"/>
          <w:szCs w:val="24"/>
        </w:rPr>
        <w:t xml:space="preserve">die </w:t>
      </w:r>
      <w:r w:rsidR="00E0677B" w:rsidRPr="00E0677B">
        <w:rPr>
          <w:rFonts w:asciiTheme="minorHAnsi" w:hAnsiTheme="minorHAnsi" w:cstheme="minorHAnsi"/>
          <w:sz w:val="24"/>
          <w:szCs w:val="24"/>
        </w:rPr>
        <w:t xml:space="preserve">Freigabe von Sonderfahrspuren für </w:t>
      </w:r>
      <w:r w:rsidR="004D6B57">
        <w:rPr>
          <w:rFonts w:asciiTheme="minorHAnsi" w:hAnsiTheme="minorHAnsi" w:cstheme="minorHAnsi"/>
          <w:sz w:val="24"/>
          <w:szCs w:val="24"/>
        </w:rPr>
        <w:t>batteriebetriebene Fahrzeuge</w:t>
      </w:r>
      <w:r w:rsidR="00E0677B" w:rsidRPr="00E0677B">
        <w:rPr>
          <w:rFonts w:asciiTheme="minorHAnsi" w:hAnsiTheme="minorHAnsi" w:cstheme="minorHAnsi"/>
          <w:sz w:val="24"/>
          <w:szCs w:val="24"/>
        </w:rPr>
        <w:t xml:space="preserve"> und Plug-in-Hybride</w:t>
      </w:r>
      <w:r w:rsidR="004D6B57">
        <w:rPr>
          <w:rFonts w:asciiTheme="minorHAnsi" w:hAnsiTheme="minorHAnsi" w:cstheme="minorHAnsi"/>
          <w:sz w:val="24"/>
          <w:szCs w:val="24"/>
        </w:rPr>
        <w:t xml:space="preserve"> </w:t>
      </w:r>
      <w:r w:rsidR="00D2428C">
        <w:rPr>
          <w:rFonts w:asciiTheme="minorHAnsi" w:hAnsiTheme="minorHAnsi" w:cstheme="minorHAnsi"/>
          <w:sz w:val="24"/>
          <w:szCs w:val="24"/>
        </w:rPr>
        <w:t>sowie</w:t>
      </w:r>
      <w:r w:rsidR="004D6B57">
        <w:rPr>
          <w:rFonts w:asciiTheme="minorHAnsi" w:hAnsiTheme="minorHAnsi" w:cstheme="minorHAnsi"/>
          <w:sz w:val="24"/>
          <w:szCs w:val="24"/>
        </w:rPr>
        <w:t xml:space="preserve"> freies Parken</w:t>
      </w:r>
      <w:r w:rsidR="00D2428C">
        <w:rPr>
          <w:rFonts w:asciiTheme="minorHAnsi" w:hAnsiTheme="minorHAnsi" w:cstheme="minorHAnsi"/>
          <w:sz w:val="24"/>
          <w:szCs w:val="24"/>
        </w:rPr>
        <w:t>.</w:t>
      </w:r>
    </w:p>
    <w:p w14:paraId="06256160" w14:textId="03CD2F16" w:rsidR="00742E78" w:rsidRPr="00742E78" w:rsidRDefault="00742E78" w:rsidP="00E0677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42E78">
        <w:rPr>
          <w:rFonts w:asciiTheme="minorHAnsi" w:hAnsiTheme="minorHAnsi" w:cstheme="minorHAnsi"/>
          <w:b/>
          <w:bCs/>
          <w:sz w:val="24"/>
          <w:szCs w:val="24"/>
        </w:rPr>
        <w:t>Kfz-Werkstätten sind gut ausgelastet</w:t>
      </w:r>
    </w:p>
    <w:p w14:paraId="63C82FC7" w14:textId="4EB137F4" w:rsidR="007578C6" w:rsidRDefault="007578C6" w:rsidP="007578C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Auch weil es bei den Neuzulassungen hapert, sind die </w:t>
      </w:r>
      <w:r w:rsidR="004D6B57">
        <w:rPr>
          <w:rFonts w:asciiTheme="minorHAnsi" w:hAnsiTheme="minorHAnsi" w:cstheme="minorHAnsi"/>
          <w:sz w:val="24"/>
          <w:szCs w:val="24"/>
        </w:rPr>
        <w:t xml:space="preserve">Kfz-Werkstätten </w:t>
      </w:r>
      <w:r>
        <w:rPr>
          <w:rFonts w:asciiTheme="minorHAnsi" w:hAnsiTheme="minorHAnsi" w:cstheme="minorHAnsi"/>
          <w:sz w:val="24"/>
          <w:szCs w:val="24"/>
        </w:rPr>
        <w:t xml:space="preserve">zurzeit gut ausgelastet. </w:t>
      </w:r>
      <w:r w:rsidR="008E2684">
        <w:rPr>
          <w:rFonts w:asciiTheme="minorHAnsi" w:hAnsiTheme="minorHAnsi" w:cstheme="minorHAnsi"/>
          <w:sz w:val="24"/>
          <w:szCs w:val="24"/>
        </w:rPr>
        <w:t>„</w:t>
      </w:r>
      <w:r w:rsidR="00D562A3">
        <w:rPr>
          <w:rFonts w:asciiTheme="minorHAnsi" w:hAnsiTheme="minorHAnsi" w:cstheme="minorHAnsi"/>
          <w:sz w:val="24"/>
          <w:szCs w:val="24"/>
        </w:rPr>
        <w:t>Die Kaufzurückhaltung vieler Menschen führt dazu, dass sie ihre Fahrzeuge länger nutzen und dafür mehr</w:t>
      </w:r>
      <w:r>
        <w:rPr>
          <w:rFonts w:asciiTheme="minorHAnsi" w:hAnsiTheme="minorHAnsi" w:cstheme="minorHAnsi"/>
          <w:sz w:val="24"/>
          <w:szCs w:val="24"/>
        </w:rPr>
        <w:t xml:space="preserve"> in Wartung und Reparatur investieren“,</w:t>
      </w:r>
      <w:r w:rsidRPr="005E2089">
        <w:t xml:space="preserve"> </w:t>
      </w:r>
      <w:r w:rsidRPr="005E2089">
        <w:rPr>
          <w:rFonts w:asciiTheme="minorHAnsi" w:hAnsiTheme="minorHAnsi" w:cstheme="minorHAnsi"/>
          <w:sz w:val="24"/>
          <w:szCs w:val="24"/>
        </w:rPr>
        <w:t xml:space="preserve">so Obermeister / Pressesprecher …………(Name). </w:t>
      </w:r>
      <w:r>
        <w:rPr>
          <w:rFonts w:asciiTheme="minorHAnsi" w:hAnsiTheme="minorHAnsi" w:cstheme="minorHAnsi"/>
          <w:sz w:val="24"/>
          <w:szCs w:val="24"/>
        </w:rPr>
        <w:t xml:space="preserve"> So liege das</w:t>
      </w:r>
      <w:r w:rsidR="008E2684">
        <w:rPr>
          <w:rFonts w:asciiTheme="minorHAnsi" w:hAnsiTheme="minorHAnsi" w:cstheme="minorHAnsi"/>
          <w:sz w:val="24"/>
          <w:szCs w:val="24"/>
        </w:rPr>
        <w:t xml:space="preserve"> Pkw-Durchschnittsalter inzwischen bei zehn Jahren.</w:t>
      </w:r>
      <w:bookmarkStart w:id="1" w:name="_Hlk150861834"/>
    </w:p>
    <w:p w14:paraId="55E7FED7" w14:textId="5E027E47" w:rsidR="00B729A4" w:rsidRPr="00742E78" w:rsidRDefault="00742E78" w:rsidP="007578C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42E78">
        <w:rPr>
          <w:rFonts w:asciiTheme="minorHAnsi" w:hAnsiTheme="minorHAnsi" w:cstheme="minorHAnsi"/>
          <w:b/>
          <w:bCs/>
          <w:sz w:val="24"/>
          <w:szCs w:val="24"/>
        </w:rPr>
        <w:t>Mittelständisches Kfz-Gewerbe hält Menschen und Wirtschaft mobil</w:t>
      </w:r>
    </w:p>
    <w:bookmarkEnd w:id="1"/>
    <w:p w14:paraId="47A0E451" w14:textId="1EEE2AE2" w:rsidR="00D2428C" w:rsidRDefault="00B729A4" w:rsidP="00D2428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den</w:t>
      </w:r>
      <w:r w:rsidR="00D2428C">
        <w:rPr>
          <w:rFonts w:asciiTheme="minorHAnsi" w:hAnsiTheme="minorHAnsi" w:cstheme="minorHAnsi"/>
          <w:sz w:val="24"/>
          <w:szCs w:val="24"/>
        </w:rPr>
        <w:t xml:space="preserve"> </w:t>
      </w:r>
      <w:r w:rsidR="00D2428C" w:rsidRPr="00D2428C">
        <w:rPr>
          <w:rFonts w:asciiTheme="minorHAnsi" w:hAnsiTheme="minorHAnsi" w:cstheme="minorHAnsi"/>
          <w:sz w:val="24"/>
          <w:szCs w:val="24"/>
        </w:rPr>
        <w:t xml:space="preserve">40.000 Autohäusern und Kfz-Betrieben </w:t>
      </w:r>
      <w:r w:rsidR="00D2428C">
        <w:rPr>
          <w:rFonts w:asciiTheme="minorHAnsi" w:hAnsiTheme="minorHAnsi" w:cstheme="minorHAnsi"/>
          <w:sz w:val="24"/>
          <w:szCs w:val="24"/>
        </w:rPr>
        <w:t>beschäftigt das</w:t>
      </w:r>
      <w:r w:rsidR="00742E78">
        <w:rPr>
          <w:rFonts w:asciiTheme="minorHAnsi" w:hAnsiTheme="minorHAnsi" w:cstheme="minorHAnsi"/>
          <w:sz w:val="24"/>
          <w:szCs w:val="24"/>
        </w:rPr>
        <w:t xml:space="preserve"> mittelständische </w:t>
      </w:r>
      <w:r w:rsidR="00D2428C">
        <w:rPr>
          <w:rFonts w:asciiTheme="minorHAnsi" w:hAnsiTheme="minorHAnsi" w:cstheme="minorHAnsi"/>
          <w:sz w:val="24"/>
          <w:szCs w:val="24"/>
        </w:rPr>
        <w:t>Kraftfahrzeuggewerbe in Deutschland</w:t>
      </w:r>
      <w:r w:rsidR="00D2428C" w:rsidRPr="00D242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mit</w:t>
      </w:r>
      <w:r w:rsidRPr="00B729A4">
        <w:rPr>
          <w:rFonts w:asciiTheme="minorHAnsi" w:hAnsiTheme="minorHAnsi" w:cstheme="minorHAnsi"/>
          <w:sz w:val="24"/>
          <w:szCs w:val="24"/>
        </w:rPr>
        <w:t xml:space="preserve"> 475.000 Mitarbeiterinnen und Mitarbeitern </w:t>
      </w:r>
      <w:r w:rsidR="00D2428C" w:rsidRPr="00D2428C">
        <w:rPr>
          <w:rFonts w:asciiTheme="minorHAnsi" w:hAnsiTheme="minorHAnsi" w:cstheme="minorHAnsi"/>
          <w:sz w:val="24"/>
          <w:szCs w:val="24"/>
        </w:rPr>
        <w:t xml:space="preserve">doppelt so viele </w:t>
      </w:r>
      <w:r w:rsidR="00D2428C">
        <w:rPr>
          <w:rFonts w:asciiTheme="minorHAnsi" w:hAnsiTheme="minorHAnsi" w:cstheme="minorHAnsi"/>
          <w:sz w:val="24"/>
          <w:szCs w:val="24"/>
        </w:rPr>
        <w:t xml:space="preserve">Menschen </w:t>
      </w:r>
      <w:r w:rsidR="00D2428C" w:rsidRPr="00D2428C">
        <w:rPr>
          <w:rFonts w:asciiTheme="minorHAnsi" w:hAnsiTheme="minorHAnsi" w:cstheme="minorHAnsi"/>
          <w:sz w:val="24"/>
          <w:szCs w:val="24"/>
        </w:rPr>
        <w:t xml:space="preserve">wie die Deutsche Bahn. </w:t>
      </w:r>
      <w:r w:rsidR="00D2428C">
        <w:rPr>
          <w:rFonts w:asciiTheme="minorHAnsi" w:hAnsiTheme="minorHAnsi" w:cstheme="minorHAnsi"/>
          <w:sz w:val="24"/>
          <w:szCs w:val="24"/>
        </w:rPr>
        <w:t>„</w:t>
      </w:r>
      <w:r w:rsidR="00D2428C" w:rsidRPr="00D2428C">
        <w:rPr>
          <w:rFonts w:asciiTheme="minorHAnsi" w:hAnsiTheme="minorHAnsi" w:cstheme="minorHAnsi"/>
          <w:sz w:val="24"/>
          <w:szCs w:val="24"/>
        </w:rPr>
        <w:t>Wir machen unseren Job</w:t>
      </w:r>
      <w:r>
        <w:rPr>
          <w:rFonts w:asciiTheme="minorHAnsi" w:hAnsiTheme="minorHAnsi" w:cstheme="minorHAnsi"/>
          <w:sz w:val="24"/>
          <w:szCs w:val="24"/>
        </w:rPr>
        <w:t xml:space="preserve"> und sorgen dafür, dass </w:t>
      </w:r>
      <w:r w:rsidR="00D2428C" w:rsidRPr="00D2428C">
        <w:rPr>
          <w:rFonts w:asciiTheme="minorHAnsi" w:hAnsiTheme="minorHAnsi" w:cstheme="minorHAnsi"/>
          <w:sz w:val="24"/>
          <w:szCs w:val="24"/>
        </w:rPr>
        <w:t>Menschen mit ihrem Auto zur Arbeit oder in den Urlaub kommen – ohne Streiks zu Hauptreisezeiten oder permanente technische Probleme wie bei anderen Verkehrsträgern</w:t>
      </w:r>
      <w:r>
        <w:rPr>
          <w:rFonts w:asciiTheme="minorHAnsi" w:hAnsiTheme="minorHAnsi" w:cstheme="minorHAnsi"/>
          <w:sz w:val="24"/>
          <w:szCs w:val="24"/>
        </w:rPr>
        <w:t xml:space="preserve">“, </w:t>
      </w:r>
      <w:bookmarkStart w:id="2" w:name="_Hlk151018416"/>
      <w:r>
        <w:rPr>
          <w:rFonts w:asciiTheme="minorHAnsi" w:hAnsiTheme="minorHAnsi" w:cstheme="minorHAnsi"/>
          <w:sz w:val="24"/>
          <w:szCs w:val="24"/>
        </w:rPr>
        <w:t xml:space="preserve">betont </w:t>
      </w:r>
      <w:r w:rsidRPr="00B729A4">
        <w:rPr>
          <w:rFonts w:asciiTheme="minorHAnsi" w:hAnsiTheme="minorHAnsi" w:cstheme="minorHAnsi"/>
          <w:sz w:val="24"/>
          <w:szCs w:val="24"/>
        </w:rPr>
        <w:t>Obermeister / Pressesprecher …………(Name)</w:t>
      </w:r>
      <w:r w:rsidR="00D2428C" w:rsidRPr="00D2428C">
        <w:rPr>
          <w:rFonts w:asciiTheme="minorHAnsi" w:hAnsiTheme="minorHAnsi" w:cstheme="minorHAnsi"/>
          <w:sz w:val="24"/>
          <w:szCs w:val="24"/>
        </w:rPr>
        <w:t>.</w:t>
      </w:r>
      <w:bookmarkEnd w:id="2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42E78">
        <w:rPr>
          <w:rFonts w:asciiTheme="minorHAnsi" w:hAnsiTheme="minorHAnsi" w:cstheme="minorHAnsi"/>
          <w:sz w:val="24"/>
          <w:szCs w:val="24"/>
        </w:rPr>
        <w:t xml:space="preserve">„Und wir sorgen dafür, dass die Wirtschaft </w:t>
      </w:r>
      <w:r w:rsidR="00FB583B">
        <w:rPr>
          <w:rFonts w:asciiTheme="minorHAnsi" w:hAnsiTheme="minorHAnsi" w:cstheme="minorHAnsi"/>
          <w:sz w:val="24"/>
          <w:szCs w:val="24"/>
        </w:rPr>
        <w:t xml:space="preserve">mobil bleibt.“ </w:t>
      </w:r>
      <w:r>
        <w:rPr>
          <w:rFonts w:asciiTheme="minorHAnsi" w:hAnsiTheme="minorHAnsi" w:cstheme="minorHAnsi"/>
          <w:sz w:val="24"/>
          <w:szCs w:val="24"/>
        </w:rPr>
        <w:t>Die individuelle Automobilität sei für die Menschen auch in Zukunft unverzichtbar, ganz gleich mit welchem Antrieb.</w:t>
      </w:r>
    </w:p>
    <w:p w14:paraId="59EACE0D" w14:textId="77777777" w:rsidR="00FB583B" w:rsidRDefault="00FB583B" w:rsidP="00B72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70E420E" w14:textId="77777777" w:rsidR="00FB583B" w:rsidRDefault="00FB583B" w:rsidP="00B72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4C6E52B" w14:textId="7F2F586D" w:rsidR="00FB583B" w:rsidRPr="00FB583B" w:rsidRDefault="00FB583B" w:rsidP="00B729A4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B583B">
        <w:rPr>
          <w:rFonts w:asciiTheme="minorHAnsi" w:hAnsiTheme="minorHAnsi" w:cstheme="minorHAnsi"/>
          <w:b/>
          <w:bCs/>
          <w:sz w:val="24"/>
          <w:szCs w:val="24"/>
        </w:rPr>
        <w:t>Gute Ausbildung ist Basis des zukünftigen Erfolgs</w:t>
      </w:r>
    </w:p>
    <w:p w14:paraId="1208F7D9" w14:textId="538C87E4" w:rsidR="00B729A4" w:rsidRDefault="00B729A4" w:rsidP="00B72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29A4">
        <w:rPr>
          <w:rFonts w:asciiTheme="minorHAnsi" w:hAnsiTheme="minorHAnsi" w:cstheme="minorHAnsi"/>
          <w:sz w:val="24"/>
          <w:szCs w:val="24"/>
        </w:rPr>
        <w:t xml:space="preserve">Fundament des künftigen Erfolgs der </w:t>
      </w:r>
      <w:r>
        <w:rPr>
          <w:rFonts w:asciiTheme="minorHAnsi" w:hAnsiTheme="minorHAnsi" w:cstheme="minorHAnsi"/>
          <w:sz w:val="24"/>
          <w:szCs w:val="24"/>
        </w:rPr>
        <w:t>Kfz-</w:t>
      </w:r>
      <w:r w:rsidRPr="00B729A4">
        <w:rPr>
          <w:rFonts w:asciiTheme="minorHAnsi" w:hAnsiTheme="minorHAnsi" w:cstheme="minorHAnsi"/>
          <w:sz w:val="24"/>
          <w:szCs w:val="24"/>
        </w:rPr>
        <w:t xml:space="preserve">Betriebe </w:t>
      </w:r>
      <w:r>
        <w:rPr>
          <w:rFonts w:asciiTheme="minorHAnsi" w:hAnsiTheme="minorHAnsi" w:cstheme="minorHAnsi"/>
          <w:sz w:val="24"/>
          <w:szCs w:val="24"/>
        </w:rPr>
        <w:t>seien</w:t>
      </w:r>
      <w:r w:rsidRPr="00B729A4">
        <w:rPr>
          <w:rFonts w:asciiTheme="minorHAnsi" w:hAnsiTheme="minorHAnsi" w:cstheme="minorHAnsi"/>
          <w:sz w:val="24"/>
          <w:szCs w:val="24"/>
        </w:rPr>
        <w:t xml:space="preserve"> gute Mitarbeiterinnen und Mitarbeiter, vor allem gute Auszubildende.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B729A4">
        <w:rPr>
          <w:rFonts w:asciiTheme="minorHAnsi" w:hAnsiTheme="minorHAnsi" w:cstheme="minorHAnsi"/>
          <w:sz w:val="24"/>
          <w:szCs w:val="24"/>
        </w:rPr>
        <w:t>Mit über 90.000 Auszubildenden im Jahr sind wir eine der aktivsten Ausbildungsbranchen</w:t>
      </w:r>
      <w:r>
        <w:rPr>
          <w:rFonts w:asciiTheme="minorHAnsi" w:hAnsiTheme="minorHAnsi" w:cstheme="minorHAnsi"/>
          <w:sz w:val="24"/>
          <w:szCs w:val="24"/>
        </w:rPr>
        <w:t xml:space="preserve">“, </w:t>
      </w:r>
      <w:r w:rsidRPr="00B729A4">
        <w:rPr>
          <w:rFonts w:asciiTheme="minorHAnsi" w:hAnsiTheme="minorHAnsi" w:cstheme="minorHAnsi"/>
          <w:sz w:val="24"/>
          <w:szCs w:val="24"/>
        </w:rPr>
        <w:t xml:space="preserve">betont Obermeister / Pressesprecher …………(Name). </w:t>
      </w:r>
      <w:r>
        <w:rPr>
          <w:rFonts w:asciiTheme="minorHAnsi" w:hAnsiTheme="minorHAnsi" w:cstheme="minorHAnsi"/>
          <w:sz w:val="24"/>
          <w:szCs w:val="24"/>
        </w:rPr>
        <w:t xml:space="preserve">„Um für die Zukunft gerüstet zu sein, </w:t>
      </w:r>
      <w:r w:rsidR="00742E78">
        <w:rPr>
          <w:rFonts w:asciiTheme="minorHAnsi" w:hAnsiTheme="minorHAnsi" w:cstheme="minorHAnsi"/>
          <w:sz w:val="24"/>
          <w:szCs w:val="24"/>
        </w:rPr>
        <w:t>muss s</w:t>
      </w:r>
      <w:r w:rsidRPr="00B729A4">
        <w:rPr>
          <w:rFonts w:asciiTheme="minorHAnsi" w:hAnsiTheme="minorHAnsi" w:cstheme="minorHAnsi"/>
          <w:sz w:val="24"/>
          <w:szCs w:val="24"/>
        </w:rPr>
        <w:t>chon ab der Grundschule in die Bildung junger Menschen investiert werden, nicht zuletzt im sprachlichen und mathematischen Bereic</w:t>
      </w:r>
      <w:r w:rsidR="00742E78">
        <w:rPr>
          <w:rFonts w:asciiTheme="minorHAnsi" w:hAnsiTheme="minorHAnsi" w:cstheme="minorHAnsi"/>
          <w:sz w:val="24"/>
          <w:szCs w:val="24"/>
        </w:rPr>
        <w:t>h. Wir brauchen h</w:t>
      </w:r>
      <w:r w:rsidRPr="00B729A4">
        <w:rPr>
          <w:rFonts w:asciiTheme="minorHAnsi" w:hAnsiTheme="minorHAnsi" w:cstheme="minorHAnsi"/>
          <w:sz w:val="24"/>
          <w:szCs w:val="24"/>
        </w:rPr>
        <w:t xml:space="preserve">ervorragend </w:t>
      </w:r>
      <w:r w:rsidR="00742E78">
        <w:rPr>
          <w:rFonts w:asciiTheme="minorHAnsi" w:hAnsiTheme="minorHAnsi" w:cstheme="minorHAnsi"/>
          <w:sz w:val="24"/>
          <w:szCs w:val="24"/>
        </w:rPr>
        <w:t>ausgestattete</w:t>
      </w:r>
      <w:r w:rsidRPr="00B729A4">
        <w:rPr>
          <w:rFonts w:asciiTheme="minorHAnsi" w:hAnsiTheme="minorHAnsi" w:cstheme="minorHAnsi"/>
          <w:sz w:val="24"/>
          <w:szCs w:val="24"/>
        </w:rPr>
        <w:t xml:space="preserve"> Berufsschulen </w:t>
      </w:r>
      <w:r w:rsidR="00742E78">
        <w:rPr>
          <w:rFonts w:asciiTheme="minorHAnsi" w:hAnsiTheme="minorHAnsi" w:cstheme="minorHAnsi"/>
          <w:sz w:val="24"/>
          <w:szCs w:val="24"/>
        </w:rPr>
        <w:t xml:space="preserve">und die </w:t>
      </w:r>
      <w:r w:rsidRPr="00B729A4">
        <w:rPr>
          <w:rFonts w:asciiTheme="minorHAnsi" w:hAnsiTheme="minorHAnsi" w:cstheme="minorHAnsi"/>
          <w:sz w:val="24"/>
          <w:szCs w:val="24"/>
        </w:rPr>
        <w:t>Gleichbehandlung mit akademischen Ausbildungswegen bei der Berufsförderung</w:t>
      </w:r>
      <w:r w:rsidR="00742E78">
        <w:rPr>
          <w:rFonts w:asciiTheme="minorHAnsi" w:hAnsiTheme="minorHAnsi" w:cstheme="minorHAnsi"/>
          <w:sz w:val="24"/>
          <w:szCs w:val="24"/>
        </w:rPr>
        <w:t xml:space="preserve">.“ Anders sei das </w:t>
      </w:r>
      <w:r w:rsidRPr="00B729A4">
        <w:rPr>
          <w:rFonts w:asciiTheme="minorHAnsi" w:hAnsiTheme="minorHAnsi" w:cstheme="minorHAnsi"/>
          <w:sz w:val="24"/>
          <w:szCs w:val="24"/>
        </w:rPr>
        <w:t xml:space="preserve">altersbedingte Ausscheiden vieler </w:t>
      </w:r>
      <w:r w:rsidR="00742E78">
        <w:rPr>
          <w:rFonts w:asciiTheme="minorHAnsi" w:hAnsiTheme="minorHAnsi" w:cstheme="minorHAnsi"/>
          <w:sz w:val="24"/>
          <w:szCs w:val="24"/>
        </w:rPr>
        <w:t xml:space="preserve">erfahrener </w:t>
      </w:r>
      <w:r w:rsidRPr="00B729A4">
        <w:rPr>
          <w:rFonts w:asciiTheme="minorHAnsi" w:hAnsiTheme="minorHAnsi" w:cstheme="minorHAnsi"/>
          <w:sz w:val="24"/>
          <w:szCs w:val="24"/>
        </w:rPr>
        <w:t xml:space="preserve"> </w:t>
      </w:r>
      <w:r w:rsidR="00FB583B">
        <w:rPr>
          <w:rFonts w:asciiTheme="minorHAnsi" w:hAnsiTheme="minorHAnsi" w:cstheme="minorHAnsi"/>
          <w:sz w:val="24"/>
          <w:szCs w:val="24"/>
        </w:rPr>
        <w:t>F</w:t>
      </w:r>
      <w:r w:rsidR="00742E78">
        <w:rPr>
          <w:rFonts w:asciiTheme="minorHAnsi" w:hAnsiTheme="minorHAnsi" w:cstheme="minorHAnsi"/>
          <w:sz w:val="24"/>
          <w:szCs w:val="24"/>
        </w:rPr>
        <w:t xml:space="preserve">achkräfte </w:t>
      </w:r>
      <w:r w:rsidRPr="00B729A4">
        <w:rPr>
          <w:rFonts w:asciiTheme="minorHAnsi" w:hAnsiTheme="minorHAnsi" w:cstheme="minorHAnsi"/>
          <w:sz w:val="24"/>
          <w:szCs w:val="24"/>
        </w:rPr>
        <w:t xml:space="preserve">aus den geburtenstarken Jahrgängen der 1950er und 1960er Jahre </w:t>
      </w:r>
      <w:r w:rsidR="00742E78">
        <w:rPr>
          <w:rFonts w:asciiTheme="minorHAnsi" w:hAnsiTheme="minorHAnsi" w:cstheme="minorHAnsi"/>
          <w:sz w:val="24"/>
          <w:szCs w:val="24"/>
        </w:rPr>
        <w:t>nicht zu kompensieren.</w:t>
      </w:r>
    </w:p>
    <w:sectPr w:rsidR="00B729A4" w:rsidSect="005976FB">
      <w:headerReference w:type="even" r:id="rId9"/>
      <w:footerReference w:type="default" r:id="rId10"/>
      <w:footerReference w:type="first" r:id="rId11"/>
      <w:pgSz w:w="11906" w:h="16838"/>
      <w:pgMar w:top="1418" w:right="2189" w:bottom="1985" w:left="2342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97B6" w14:textId="77777777" w:rsidR="00354316" w:rsidRDefault="00354316">
      <w:r>
        <w:separator/>
      </w:r>
    </w:p>
  </w:endnote>
  <w:endnote w:type="continuationSeparator" w:id="0">
    <w:p w14:paraId="66A3DB61" w14:textId="77777777" w:rsidR="00354316" w:rsidRDefault="003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6880" w14:textId="77777777" w:rsidR="00B94E39" w:rsidRDefault="00B94E39">
    <w:pPr>
      <w:pStyle w:val="Fuzeile"/>
    </w:pPr>
  </w:p>
  <w:p w14:paraId="7E9BEEE8" w14:textId="77777777" w:rsidR="00797572" w:rsidRDefault="007975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27B5" w14:textId="3789001F" w:rsidR="00742E78" w:rsidRDefault="00742E78">
    <w:pPr>
      <w:pStyle w:val="Fuzeile"/>
      <w:jc w:val="center"/>
    </w:pPr>
  </w:p>
  <w:p w14:paraId="1756D7C6" w14:textId="77777777" w:rsidR="00797572" w:rsidRDefault="00797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CC1D" w14:textId="77777777" w:rsidR="00354316" w:rsidRDefault="00354316">
      <w:r>
        <w:separator/>
      </w:r>
    </w:p>
  </w:footnote>
  <w:footnote w:type="continuationSeparator" w:id="0">
    <w:p w14:paraId="14C0D20D" w14:textId="77777777" w:rsidR="00354316" w:rsidRDefault="0035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77A1" w14:textId="77777777" w:rsidR="00F87CF2" w:rsidRDefault="00F87CF2" w:rsidP="005976F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4C94EBA" w14:textId="77777777" w:rsidR="00F87CF2" w:rsidRDefault="00F87C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99"/>
    <w:rsid w:val="00070821"/>
    <w:rsid w:val="00070FAF"/>
    <w:rsid w:val="00084FCA"/>
    <w:rsid w:val="00096AC8"/>
    <w:rsid w:val="000B28EB"/>
    <w:rsid w:val="000B7747"/>
    <w:rsid w:val="000B79A7"/>
    <w:rsid w:val="000D1725"/>
    <w:rsid w:val="000F4AC2"/>
    <w:rsid w:val="00105A10"/>
    <w:rsid w:val="00110FFD"/>
    <w:rsid w:val="00120E24"/>
    <w:rsid w:val="00123F2D"/>
    <w:rsid w:val="001421B4"/>
    <w:rsid w:val="001446D4"/>
    <w:rsid w:val="00163521"/>
    <w:rsid w:val="001709A7"/>
    <w:rsid w:val="00180E2A"/>
    <w:rsid w:val="00187CC6"/>
    <w:rsid w:val="00190DBF"/>
    <w:rsid w:val="00191379"/>
    <w:rsid w:val="00194957"/>
    <w:rsid w:val="001A6DF0"/>
    <w:rsid w:val="001E30F2"/>
    <w:rsid w:val="001E5647"/>
    <w:rsid w:val="0020736E"/>
    <w:rsid w:val="00220045"/>
    <w:rsid w:val="00236351"/>
    <w:rsid w:val="00237045"/>
    <w:rsid w:val="002441AA"/>
    <w:rsid w:val="00245A44"/>
    <w:rsid w:val="002549D2"/>
    <w:rsid w:val="002600A2"/>
    <w:rsid w:val="0027493D"/>
    <w:rsid w:val="002946CB"/>
    <w:rsid w:val="00294B0C"/>
    <w:rsid w:val="0029669F"/>
    <w:rsid w:val="002D3C29"/>
    <w:rsid w:val="002D7B6B"/>
    <w:rsid w:val="002E5545"/>
    <w:rsid w:val="002E5E26"/>
    <w:rsid w:val="002F0688"/>
    <w:rsid w:val="00303B64"/>
    <w:rsid w:val="003059C3"/>
    <w:rsid w:val="003149B8"/>
    <w:rsid w:val="00337749"/>
    <w:rsid w:val="00344007"/>
    <w:rsid w:val="00346700"/>
    <w:rsid w:val="0035043C"/>
    <w:rsid w:val="00354316"/>
    <w:rsid w:val="00360933"/>
    <w:rsid w:val="003737EB"/>
    <w:rsid w:val="00384AA8"/>
    <w:rsid w:val="00384CDE"/>
    <w:rsid w:val="00392801"/>
    <w:rsid w:val="003A5ACC"/>
    <w:rsid w:val="003B1A3A"/>
    <w:rsid w:val="003C77B6"/>
    <w:rsid w:val="003E0997"/>
    <w:rsid w:val="003E74A0"/>
    <w:rsid w:val="00400189"/>
    <w:rsid w:val="00420206"/>
    <w:rsid w:val="00425873"/>
    <w:rsid w:val="00435754"/>
    <w:rsid w:val="00445152"/>
    <w:rsid w:val="00447680"/>
    <w:rsid w:val="00462427"/>
    <w:rsid w:val="0047318E"/>
    <w:rsid w:val="00476C65"/>
    <w:rsid w:val="00486144"/>
    <w:rsid w:val="004B479B"/>
    <w:rsid w:val="004B5004"/>
    <w:rsid w:val="004D6B57"/>
    <w:rsid w:val="004E4B19"/>
    <w:rsid w:val="00500037"/>
    <w:rsid w:val="00504BBD"/>
    <w:rsid w:val="0050658A"/>
    <w:rsid w:val="00512856"/>
    <w:rsid w:val="00516515"/>
    <w:rsid w:val="00522704"/>
    <w:rsid w:val="00554109"/>
    <w:rsid w:val="005976FB"/>
    <w:rsid w:val="005A2347"/>
    <w:rsid w:val="005C3944"/>
    <w:rsid w:val="005D7AA9"/>
    <w:rsid w:val="005E2089"/>
    <w:rsid w:val="005F5C80"/>
    <w:rsid w:val="00601115"/>
    <w:rsid w:val="00610DE8"/>
    <w:rsid w:val="00612C19"/>
    <w:rsid w:val="0062125C"/>
    <w:rsid w:val="00627A76"/>
    <w:rsid w:val="0065076F"/>
    <w:rsid w:val="00650BD2"/>
    <w:rsid w:val="00665B3D"/>
    <w:rsid w:val="0067560F"/>
    <w:rsid w:val="00687FF8"/>
    <w:rsid w:val="0069114E"/>
    <w:rsid w:val="006916EA"/>
    <w:rsid w:val="006919AB"/>
    <w:rsid w:val="00693CFD"/>
    <w:rsid w:val="006A0A09"/>
    <w:rsid w:val="006D6704"/>
    <w:rsid w:val="006E2073"/>
    <w:rsid w:val="006E525A"/>
    <w:rsid w:val="007114F1"/>
    <w:rsid w:val="0072506C"/>
    <w:rsid w:val="007322EB"/>
    <w:rsid w:val="00735E81"/>
    <w:rsid w:val="00742E78"/>
    <w:rsid w:val="007463BE"/>
    <w:rsid w:val="007578C6"/>
    <w:rsid w:val="00760575"/>
    <w:rsid w:val="00772FB4"/>
    <w:rsid w:val="00774632"/>
    <w:rsid w:val="0077548F"/>
    <w:rsid w:val="007765CB"/>
    <w:rsid w:val="0078194F"/>
    <w:rsid w:val="00785C06"/>
    <w:rsid w:val="0079022C"/>
    <w:rsid w:val="00797572"/>
    <w:rsid w:val="007A184A"/>
    <w:rsid w:val="007A4375"/>
    <w:rsid w:val="007B28A6"/>
    <w:rsid w:val="007B430B"/>
    <w:rsid w:val="007B4C4B"/>
    <w:rsid w:val="007B7F43"/>
    <w:rsid w:val="007C116C"/>
    <w:rsid w:val="007C32B2"/>
    <w:rsid w:val="007D0185"/>
    <w:rsid w:val="007D03DE"/>
    <w:rsid w:val="007D6966"/>
    <w:rsid w:val="007F032B"/>
    <w:rsid w:val="00802841"/>
    <w:rsid w:val="00806E4A"/>
    <w:rsid w:val="00810DEC"/>
    <w:rsid w:val="00825AF4"/>
    <w:rsid w:val="0083284E"/>
    <w:rsid w:val="00844B6B"/>
    <w:rsid w:val="00865998"/>
    <w:rsid w:val="0087228E"/>
    <w:rsid w:val="00886FB0"/>
    <w:rsid w:val="008C28E6"/>
    <w:rsid w:val="008E2684"/>
    <w:rsid w:val="008F21CA"/>
    <w:rsid w:val="009009B2"/>
    <w:rsid w:val="00903356"/>
    <w:rsid w:val="0091686C"/>
    <w:rsid w:val="00943550"/>
    <w:rsid w:val="00956DAE"/>
    <w:rsid w:val="00966CA6"/>
    <w:rsid w:val="00974410"/>
    <w:rsid w:val="009844A7"/>
    <w:rsid w:val="009A622C"/>
    <w:rsid w:val="009C7578"/>
    <w:rsid w:val="009C7F7A"/>
    <w:rsid w:val="009E15BE"/>
    <w:rsid w:val="009F4DD3"/>
    <w:rsid w:val="009F69FD"/>
    <w:rsid w:val="00A07EA1"/>
    <w:rsid w:val="00A238E4"/>
    <w:rsid w:val="00A30982"/>
    <w:rsid w:val="00A332D1"/>
    <w:rsid w:val="00A42B47"/>
    <w:rsid w:val="00A4302E"/>
    <w:rsid w:val="00A633FC"/>
    <w:rsid w:val="00A85A86"/>
    <w:rsid w:val="00A9041B"/>
    <w:rsid w:val="00AA41A0"/>
    <w:rsid w:val="00AB05AC"/>
    <w:rsid w:val="00AC1CD8"/>
    <w:rsid w:val="00AE2E52"/>
    <w:rsid w:val="00AE576A"/>
    <w:rsid w:val="00AF2E0E"/>
    <w:rsid w:val="00AF67E4"/>
    <w:rsid w:val="00B22323"/>
    <w:rsid w:val="00B25538"/>
    <w:rsid w:val="00B532B1"/>
    <w:rsid w:val="00B53C23"/>
    <w:rsid w:val="00B729A4"/>
    <w:rsid w:val="00B94E39"/>
    <w:rsid w:val="00BA0059"/>
    <w:rsid w:val="00BA2BE0"/>
    <w:rsid w:val="00BA37B1"/>
    <w:rsid w:val="00BA4B00"/>
    <w:rsid w:val="00BA4E12"/>
    <w:rsid w:val="00BD6E85"/>
    <w:rsid w:val="00BE273D"/>
    <w:rsid w:val="00BF12A0"/>
    <w:rsid w:val="00BF5284"/>
    <w:rsid w:val="00C379F0"/>
    <w:rsid w:val="00C45EFA"/>
    <w:rsid w:val="00C52811"/>
    <w:rsid w:val="00C7266F"/>
    <w:rsid w:val="00C81CBF"/>
    <w:rsid w:val="00C87359"/>
    <w:rsid w:val="00C9735D"/>
    <w:rsid w:val="00CB1DF0"/>
    <w:rsid w:val="00CD03EC"/>
    <w:rsid w:val="00CD550A"/>
    <w:rsid w:val="00CE4923"/>
    <w:rsid w:val="00CE4A0B"/>
    <w:rsid w:val="00D02715"/>
    <w:rsid w:val="00D04068"/>
    <w:rsid w:val="00D2428C"/>
    <w:rsid w:val="00D31772"/>
    <w:rsid w:val="00D35F3E"/>
    <w:rsid w:val="00D562A3"/>
    <w:rsid w:val="00D65B96"/>
    <w:rsid w:val="00D72279"/>
    <w:rsid w:val="00D7539F"/>
    <w:rsid w:val="00D8571B"/>
    <w:rsid w:val="00DA5897"/>
    <w:rsid w:val="00DB3948"/>
    <w:rsid w:val="00DC00CA"/>
    <w:rsid w:val="00DD7261"/>
    <w:rsid w:val="00DE0440"/>
    <w:rsid w:val="00DF6235"/>
    <w:rsid w:val="00E00D70"/>
    <w:rsid w:val="00E05FD0"/>
    <w:rsid w:val="00E0677B"/>
    <w:rsid w:val="00E16537"/>
    <w:rsid w:val="00E5432B"/>
    <w:rsid w:val="00E56B79"/>
    <w:rsid w:val="00ED13D4"/>
    <w:rsid w:val="00ED3B21"/>
    <w:rsid w:val="00EF53A2"/>
    <w:rsid w:val="00F058EC"/>
    <w:rsid w:val="00F14F68"/>
    <w:rsid w:val="00F559D9"/>
    <w:rsid w:val="00F55E41"/>
    <w:rsid w:val="00F71E6C"/>
    <w:rsid w:val="00F743E5"/>
    <w:rsid w:val="00F84A99"/>
    <w:rsid w:val="00F87CF2"/>
    <w:rsid w:val="00FA682F"/>
    <w:rsid w:val="00FB091A"/>
    <w:rsid w:val="00FB583B"/>
    <w:rsid w:val="00FE2962"/>
    <w:rsid w:val="00FE3279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B3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D72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976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976FB"/>
  </w:style>
  <w:style w:type="paragraph" w:styleId="Fuzeile">
    <w:name w:val="footer"/>
    <w:basedOn w:val="Standard"/>
    <w:link w:val="FuzeileZchn"/>
    <w:uiPriority w:val="99"/>
    <w:rsid w:val="005976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97572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12C19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12C19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612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872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A4A32E7E4CB4BBEE4A9B5003EF6A0" ma:contentTypeVersion="9" ma:contentTypeDescription="Ein neues Dokument erstellen." ma:contentTypeScope="" ma:versionID="58920e635f4aa62fbbb981e58e2d40ca">
  <xsd:schema xmlns:xsd="http://www.w3.org/2001/XMLSchema" xmlns:xs="http://www.w3.org/2001/XMLSchema" xmlns:p="http://schemas.microsoft.com/office/2006/metadata/properties" xmlns:ns2="7e169d0b-0c99-42a5-9078-6f839058ce0e" xmlns:ns3="f51c70af-c6ec-4176-bb6d-52749c25a2bf" targetNamespace="http://schemas.microsoft.com/office/2006/metadata/properties" ma:root="true" ma:fieldsID="4a2326e74b8b0acdc7b7f61348f37abf" ns2:_="" ns3:_="">
    <xsd:import namespace="7e169d0b-0c99-42a5-9078-6f839058ce0e"/>
    <xsd:import namespace="f51c70af-c6ec-4176-bb6d-52749c25a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69d0b-0c99-42a5-9078-6f839058c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790f8a3-ada6-45ee-a302-0960d7c74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c70af-c6ec-4176-bb6d-52749c25a2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64fcd1-02a6-4e39-b39b-bf9ff63049eb}" ma:internalName="TaxCatchAll" ma:showField="CatchAllData" ma:web="f51c70af-c6ec-4176-bb6d-52749c25a2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2E86-1A3E-4067-9812-9E9DD3B66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69d0b-0c99-42a5-9078-6f839058ce0e"/>
    <ds:schemaRef ds:uri="f51c70af-c6ec-4176-bb6d-52749c25a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46A03-D16D-478E-8765-27B736BAA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682E-4339-4567-8891-00F937CD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3966</Characters>
  <Application>Microsoft Office Word</Application>
  <DocSecurity>2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Grußwort zum Jahreswechsel</vt:lpstr>
    </vt:vector>
  </TitlesOfParts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Grußwort zum Jahreswechsel</dc:title>
  <dc:creator/>
  <cp:lastModifiedBy/>
  <cp:revision>1</cp:revision>
  <cp:lastPrinted>2010-11-24T16:37:00Z</cp:lastPrinted>
  <dcterms:created xsi:type="dcterms:W3CDTF">2023-11-16T08:54:00Z</dcterms:created>
  <dcterms:modified xsi:type="dcterms:W3CDTF">2023-11-16T12:09:00Z</dcterms:modified>
</cp:coreProperties>
</file>